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CE" w:rsidRDefault="002841CE" w:rsidP="00715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F7F" w:rsidRDefault="002C1F7F" w:rsidP="002C1F7F">
      <w:pPr>
        <w:spacing w:afterLines="60" w:after="14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5 </w:t>
      </w:r>
    </w:p>
    <w:p w:rsidR="002C1F7F" w:rsidRDefault="002C1F7F" w:rsidP="002C1F7F">
      <w:pPr>
        <w:spacing w:afterLines="60" w:after="1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к Приказу Министерства здравоохранения </w:t>
      </w:r>
    </w:p>
    <w:p w:rsidR="002C1F7F" w:rsidRPr="003147C4" w:rsidRDefault="002C1F7F" w:rsidP="002C1F7F">
      <w:pPr>
        <w:spacing w:afterLines="60" w:after="144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Забайк</w:t>
      </w:r>
      <w:r w:rsidR="003147C4">
        <w:rPr>
          <w:rFonts w:ascii="Times New Roman" w:hAnsi="Times New Roman"/>
          <w:sz w:val="24"/>
          <w:szCs w:val="24"/>
        </w:rPr>
        <w:t xml:space="preserve">альского края от  </w:t>
      </w:r>
      <w:r w:rsidR="003147C4">
        <w:rPr>
          <w:rFonts w:ascii="Times New Roman" w:hAnsi="Times New Roman"/>
          <w:sz w:val="24"/>
          <w:szCs w:val="24"/>
          <w:u w:val="single"/>
        </w:rPr>
        <w:t>26 мая 2017 г.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3147C4">
        <w:rPr>
          <w:rFonts w:ascii="Times New Roman" w:hAnsi="Times New Roman"/>
          <w:sz w:val="24"/>
          <w:szCs w:val="24"/>
          <w:u w:val="single"/>
        </w:rPr>
        <w:t>256</w:t>
      </w:r>
      <w:bookmarkStart w:id="0" w:name="_GoBack"/>
      <w:bookmarkEnd w:id="0"/>
    </w:p>
    <w:p w:rsidR="002841CE" w:rsidRDefault="002841CE" w:rsidP="002C1F7F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54CDF" w:rsidRDefault="003409A2" w:rsidP="00715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D89">
        <w:rPr>
          <w:rFonts w:ascii="Times New Roman" w:hAnsi="Times New Roman" w:cs="Times New Roman"/>
          <w:b/>
          <w:sz w:val="28"/>
          <w:szCs w:val="28"/>
        </w:rPr>
        <w:t>КЛИ</w:t>
      </w:r>
      <w:r w:rsidR="002C1F7F">
        <w:rPr>
          <w:rFonts w:ascii="Times New Roman" w:hAnsi="Times New Roman" w:cs="Times New Roman"/>
          <w:b/>
          <w:sz w:val="28"/>
          <w:szCs w:val="28"/>
        </w:rPr>
        <w:t>НИЧЕСКИЙ ПРОТОКОЛ</w:t>
      </w:r>
      <w:r w:rsidRPr="000F3D89">
        <w:rPr>
          <w:rFonts w:ascii="Times New Roman" w:hAnsi="Times New Roman" w:cs="Times New Roman"/>
          <w:b/>
          <w:sz w:val="28"/>
          <w:szCs w:val="28"/>
        </w:rPr>
        <w:t xml:space="preserve"> ОКАЗАНИЯ СКОРОЙ МЕДИЦИНСКОЙ ПОМОЩИ ПРИ ТРАВМАХ ЖЕНСКИХ ПОЛОВЫХ ОРГАНОВ</w:t>
      </w:r>
    </w:p>
    <w:p w:rsidR="002C1F7F" w:rsidRPr="000F3D89" w:rsidRDefault="002C1F7F" w:rsidP="00715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291" w:rsidRPr="006B2C9F" w:rsidRDefault="00A65291" w:rsidP="00A65291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C9F">
        <w:rPr>
          <w:rFonts w:ascii="Times New Roman" w:hAnsi="Times New Roman" w:cs="Times New Roman"/>
          <w:b/>
          <w:sz w:val="24"/>
          <w:szCs w:val="24"/>
        </w:rPr>
        <w:t>Авторы-составители:</w:t>
      </w:r>
    </w:p>
    <w:p w:rsidR="00A65291" w:rsidRPr="006B2C9F" w:rsidRDefault="00A65291" w:rsidP="00A65291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2C9F">
        <w:rPr>
          <w:rFonts w:ascii="Times New Roman" w:hAnsi="Times New Roman" w:cs="Times New Roman"/>
          <w:b/>
          <w:sz w:val="24"/>
          <w:szCs w:val="24"/>
        </w:rPr>
        <w:t>Белокриницкая</w:t>
      </w:r>
      <w:proofErr w:type="spellEnd"/>
      <w:r w:rsidRPr="006B2C9F">
        <w:rPr>
          <w:rFonts w:ascii="Times New Roman" w:hAnsi="Times New Roman" w:cs="Times New Roman"/>
          <w:b/>
          <w:sz w:val="24"/>
          <w:szCs w:val="24"/>
        </w:rPr>
        <w:t xml:space="preserve"> Т.Е.</w:t>
      </w:r>
      <w:r w:rsidRPr="006B2C9F">
        <w:rPr>
          <w:rFonts w:ascii="Times New Roman" w:hAnsi="Times New Roman" w:cs="Times New Roman"/>
          <w:sz w:val="24"/>
          <w:szCs w:val="24"/>
        </w:rPr>
        <w:t xml:space="preserve"> – заслуженный врач РФ, д.м.н., профессор, заведующий кафедрой акушерства и гинекологии педиатрического факультета, ФПК и ППС ФГБОУ </w:t>
      </w:r>
      <w:proofErr w:type="gramStart"/>
      <w:r w:rsidRPr="006B2C9F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B2C9F">
        <w:rPr>
          <w:rFonts w:ascii="Times New Roman" w:hAnsi="Times New Roman" w:cs="Times New Roman"/>
          <w:sz w:val="24"/>
          <w:szCs w:val="24"/>
        </w:rPr>
        <w:t xml:space="preserve"> «Читинская Государственная медицинская академия» Минздрава России, член Правления Российского общества акушеров-гинекологов, член Совета Ассоциации Акушерских анестезиологов-реаниматологов, президент КОО «Забайкальское общество акушеров-гинекологов»</w:t>
      </w:r>
    </w:p>
    <w:p w:rsidR="00A65291" w:rsidRPr="006B2C9F" w:rsidRDefault="00A65291" w:rsidP="00A65291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2C9F">
        <w:rPr>
          <w:rFonts w:ascii="Times New Roman" w:hAnsi="Times New Roman" w:cs="Times New Roman"/>
          <w:b/>
          <w:sz w:val="24"/>
          <w:szCs w:val="24"/>
        </w:rPr>
        <w:t>Шаповалов К.Г.</w:t>
      </w:r>
      <w:r w:rsidRPr="006B2C9F">
        <w:rPr>
          <w:rFonts w:ascii="Times New Roman" w:hAnsi="Times New Roman" w:cs="Times New Roman"/>
          <w:sz w:val="24"/>
          <w:szCs w:val="24"/>
        </w:rPr>
        <w:t xml:space="preserve"> – проректор по лечебной работе и ДПО ФГБОУ ВО ЧГМА, д.м.н., доцент, заведующий кафедрой анестезиологии, реанимации и интенсивной терапии ФГБОУ </w:t>
      </w:r>
      <w:proofErr w:type="gramStart"/>
      <w:r w:rsidRPr="006B2C9F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B2C9F">
        <w:rPr>
          <w:rFonts w:ascii="Times New Roman" w:hAnsi="Times New Roman" w:cs="Times New Roman"/>
          <w:sz w:val="24"/>
          <w:szCs w:val="24"/>
        </w:rPr>
        <w:t xml:space="preserve"> «Читинская Государственная медицинская академия» Минздрава России, член Совета Ассоциации Акушерских анестезиологов-реаниматологов, председатель Совета РОО «Забайкальское общество анестезиологов-реаниматологов»</w:t>
      </w:r>
    </w:p>
    <w:p w:rsidR="00196C10" w:rsidRPr="000F3D89" w:rsidRDefault="00196C10" w:rsidP="00715869">
      <w:pPr>
        <w:pStyle w:val="a4"/>
        <w:suppressAutoHyphens/>
        <w:spacing w:before="0" w:beforeAutospacing="0" w:after="0" w:afterAutospacing="0" w:line="360" w:lineRule="auto"/>
        <w:rPr>
          <w:caps/>
          <w:sz w:val="28"/>
          <w:szCs w:val="28"/>
        </w:rPr>
      </w:pPr>
    </w:p>
    <w:p w:rsidR="00A65291" w:rsidRDefault="00A65291" w:rsidP="0071586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1422B7" w:rsidRDefault="001D228D" w:rsidP="007D5FE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F3D89">
        <w:rPr>
          <w:rFonts w:ascii="Times New Roman" w:hAnsi="Times New Roman" w:cs="Times New Roman"/>
          <w:b/>
          <w:caps/>
          <w:sz w:val="28"/>
          <w:szCs w:val="28"/>
        </w:rPr>
        <w:t>Определение</w:t>
      </w:r>
      <w:r w:rsidR="00954CDF" w:rsidRPr="000F3D8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954CDF" w:rsidRPr="000F3D89" w:rsidRDefault="00954CDF" w:rsidP="007D5FE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Травматические повреждения половых путей могут возникать при дефлорации (особенно у детей и подростков), при половом акте (может быть и у рожавших женщин), при изнасиловании, при несчастных случаях</w:t>
      </w:r>
      <w:r w:rsidR="009634F1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– вследствие падения на острые и колющие предметы</w:t>
      </w:r>
      <w:r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, ДТП, ранениях во время введения во влагалище инородных тел с целью мастурбации или прерывания беременности во время криминального аборта.</w:t>
      </w:r>
      <w:proofErr w:type="gramEnd"/>
      <w:r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Особенностями травмы женских половых органов являются:</w:t>
      </w:r>
    </w:p>
    <w:p w:rsidR="00954CDF" w:rsidRDefault="001422B7" w:rsidP="007D5FE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1.</w:t>
      </w:r>
      <w:r w:rsidR="00954CDF"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Травма половых органов женщины, как прав</w:t>
      </w:r>
      <w:r w:rsidR="009634F1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ило, сопровождается</w:t>
      </w:r>
      <w:r w:rsidR="00954CDF"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крово</w:t>
      </w:r>
      <w:r w:rsidR="009634F1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течением, формированием гематомы в области больших и малых половых губ, в области влагалища.</w:t>
      </w:r>
    </w:p>
    <w:p w:rsidR="009634F1" w:rsidRPr="000F3D89" w:rsidRDefault="001422B7" w:rsidP="007D5FE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2.</w:t>
      </w:r>
      <w:r w:rsidR="009634F1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Повреждения при падении на острые, колющие предметы представляют собой рваные раны с обширными повреждениями стенок, а нередко и сводов </w:t>
      </w:r>
      <w:r w:rsidR="009634F1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lastRenderedPageBreak/>
        <w:t>влагалища, с образованием гематом, распространяющихся</w:t>
      </w:r>
      <w:r w:rsidR="002352C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на клетчатку малого таза.</w:t>
      </w:r>
    </w:p>
    <w:p w:rsidR="00954CDF" w:rsidRPr="000F3D89" w:rsidRDefault="001422B7" w:rsidP="007D5FE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3.</w:t>
      </w:r>
      <w:r w:rsidR="00954CDF"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В значительной части случаев наружное крово</w:t>
      </w:r>
      <w:r w:rsidR="009634F1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течение сочетается с </w:t>
      </w:r>
      <w:proofErr w:type="gramStart"/>
      <w:r w:rsidR="009634F1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внутренним</w:t>
      </w:r>
      <w:proofErr w:type="gramEnd"/>
      <w:r w:rsidR="009634F1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.</w:t>
      </w:r>
    </w:p>
    <w:p w:rsidR="00954CDF" w:rsidRDefault="001422B7" w:rsidP="007D5FE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4.</w:t>
      </w:r>
      <w:r w:rsidR="00954CDF"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Вследствие анатомических особенностей травмы таза и половых органов часто сопровождаются повреждением кишечника, </w:t>
      </w:r>
      <w:proofErr w:type="gramStart"/>
      <w:r w:rsidR="00954CDF"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вне</w:t>
      </w:r>
      <w:proofErr w:type="gramEnd"/>
      <w:r w:rsidR="00954CDF"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- или </w:t>
      </w:r>
      <w:proofErr w:type="gramStart"/>
      <w:r w:rsidR="00954CDF"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внутрибрюш</w:t>
      </w:r>
      <w:r w:rsidR="009634F1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инным</w:t>
      </w:r>
      <w:proofErr w:type="gramEnd"/>
      <w:r w:rsidR="009634F1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разрывом мочевого пузыря.</w:t>
      </w:r>
    </w:p>
    <w:p w:rsidR="001422B7" w:rsidRPr="006B2C9F" w:rsidRDefault="001422B7" w:rsidP="007D5FE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DFDFD"/>
        </w:rPr>
      </w:pPr>
      <w:r w:rsidRPr="006B2C9F">
        <w:rPr>
          <w:rFonts w:ascii="Times New Roman" w:hAnsi="Times New Roman" w:cs="Times New Roman"/>
          <w:b/>
          <w:sz w:val="28"/>
          <w:szCs w:val="28"/>
          <w:shd w:val="clear" w:color="auto" w:fill="FDFDFD"/>
        </w:rPr>
        <w:t>Классификация по МКБ-10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1D228D" w:rsidRPr="000F3D89" w:rsidTr="00715869">
        <w:tc>
          <w:tcPr>
            <w:tcW w:w="2235" w:type="dxa"/>
          </w:tcPr>
          <w:p w:rsidR="001D228D" w:rsidRPr="000F3D89" w:rsidRDefault="001D228D" w:rsidP="007D5FE8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left="0" w:firstLine="567"/>
              <w:jc w:val="center"/>
              <w:rPr>
                <w:sz w:val="28"/>
                <w:szCs w:val="28"/>
              </w:rPr>
            </w:pPr>
            <w:r w:rsidRPr="000F3D89">
              <w:rPr>
                <w:sz w:val="28"/>
                <w:szCs w:val="28"/>
              </w:rPr>
              <w:t>Код по МКБ-10</w:t>
            </w:r>
          </w:p>
        </w:tc>
        <w:tc>
          <w:tcPr>
            <w:tcW w:w="7796" w:type="dxa"/>
          </w:tcPr>
          <w:p w:rsidR="001D228D" w:rsidRPr="000F3D89" w:rsidRDefault="001D228D" w:rsidP="007D5FE8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left="0" w:firstLine="567"/>
              <w:rPr>
                <w:sz w:val="28"/>
                <w:szCs w:val="28"/>
              </w:rPr>
            </w:pPr>
            <w:r w:rsidRPr="000F3D89">
              <w:rPr>
                <w:sz w:val="28"/>
                <w:szCs w:val="28"/>
              </w:rPr>
              <w:t>Нозологическая форма</w:t>
            </w:r>
          </w:p>
        </w:tc>
      </w:tr>
      <w:tr w:rsidR="00954CDF" w:rsidRPr="000F3D89" w:rsidTr="00715869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DF" w:rsidRPr="000F3D89" w:rsidRDefault="00954CDF" w:rsidP="007D5FE8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firstLine="567"/>
              <w:rPr>
                <w:sz w:val="28"/>
                <w:szCs w:val="28"/>
              </w:rPr>
            </w:pPr>
            <w:r w:rsidRPr="000F3D89">
              <w:rPr>
                <w:sz w:val="28"/>
                <w:szCs w:val="28"/>
              </w:rPr>
              <w:t>S30.2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DF" w:rsidRPr="000F3D89" w:rsidRDefault="00954CDF" w:rsidP="007D5FE8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firstLine="567"/>
              <w:rPr>
                <w:sz w:val="28"/>
                <w:szCs w:val="28"/>
              </w:rPr>
            </w:pPr>
            <w:r w:rsidRPr="000F3D89">
              <w:rPr>
                <w:sz w:val="28"/>
                <w:szCs w:val="28"/>
              </w:rPr>
              <w:t>Ушиб наружных половых органов</w:t>
            </w:r>
          </w:p>
        </w:tc>
      </w:tr>
      <w:tr w:rsidR="00954CDF" w:rsidRPr="000F3D89" w:rsidTr="00715869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DF" w:rsidRPr="000F3D89" w:rsidRDefault="00954CDF" w:rsidP="007D5FE8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firstLine="567"/>
              <w:rPr>
                <w:sz w:val="28"/>
                <w:szCs w:val="28"/>
              </w:rPr>
            </w:pPr>
            <w:r w:rsidRPr="000F3D89">
              <w:rPr>
                <w:sz w:val="28"/>
                <w:szCs w:val="28"/>
              </w:rPr>
              <w:t>S31.4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DF" w:rsidRPr="000F3D89" w:rsidRDefault="00954CDF" w:rsidP="007D5FE8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firstLine="567"/>
              <w:rPr>
                <w:sz w:val="28"/>
                <w:szCs w:val="28"/>
              </w:rPr>
            </w:pPr>
            <w:r w:rsidRPr="000F3D89">
              <w:rPr>
                <w:sz w:val="28"/>
                <w:szCs w:val="28"/>
              </w:rPr>
              <w:t>Открытая рана влагалища и вульвы</w:t>
            </w:r>
          </w:p>
        </w:tc>
      </w:tr>
      <w:tr w:rsidR="00954CDF" w:rsidRPr="000F3D89" w:rsidTr="00715869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DF" w:rsidRPr="000F3D89" w:rsidRDefault="00954CDF" w:rsidP="007D5FE8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firstLine="567"/>
              <w:rPr>
                <w:sz w:val="28"/>
                <w:szCs w:val="28"/>
              </w:rPr>
            </w:pPr>
            <w:r w:rsidRPr="000F3D89">
              <w:rPr>
                <w:sz w:val="28"/>
                <w:szCs w:val="28"/>
              </w:rPr>
              <w:t>S31.5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DF" w:rsidRPr="000F3D89" w:rsidRDefault="00954CDF" w:rsidP="007D5FE8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firstLine="567"/>
              <w:rPr>
                <w:sz w:val="28"/>
                <w:szCs w:val="28"/>
              </w:rPr>
            </w:pPr>
            <w:r w:rsidRPr="000F3D89">
              <w:rPr>
                <w:sz w:val="28"/>
                <w:szCs w:val="28"/>
              </w:rPr>
              <w:t>Открытая рана других и неуточненных наружных половых органов</w:t>
            </w:r>
          </w:p>
        </w:tc>
      </w:tr>
      <w:tr w:rsidR="00954CDF" w:rsidRPr="000F3D89" w:rsidTr="00715869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DF" w:rsidRPr="000F3D89" w:rsidRDefault="00954CDF" w:rsidP="007D5FE8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firstLine="567"/>
              <w:rPr>
                <w:sz w:val="28"/>
                <w:szCs w:val="28"/>
              </w:rPr>
            </w:pPr>
            <w:r w:rsidRPr="000F3D89">
              <w:rPr>
                <w:sz w:val="28"/>
                <w:szCs w:val="28"/>
              </w:rPr>
              <w:t>T19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DF" w:rsidRPr="000F3D89" w:rsidRDefault="00954CDF" w:rsidP="007D5FE8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360" w:lineRule="auto"/>
              <w:ind w:firstLine="567"/>
              <w:rPr>
                <w:sz w:val="28"/>
                <w:szCs w:val="28"/>
              </w:rPr>
            </w:pPr>
            <w:r w:rsidRPr="000F3D89">
              <w:rPr>
                <w:sz w:val="28"/>
                <w:szCs w:val="28"/>
              </w:rPr>
              <w:t>Инородное тело в мочеполовых путях</w:t>
            </w:r>
          </w:p>
        </w:tc>
      </w:tr>
    </w:tbl>
    <w:p w:rsidR="001D228D" w:rsidRPr="000F3D89" w:rsidRDefault="001D228D" w:rsidP="007D5FE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A389D" w:rsidRPr="003409A2" w:rsidRDefault="00FA389D" w:rsidP="007D5FE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9A2">
        <w:rPr>
          <w:rFonts w:ascii="Times New Roman" w:hAnsi="Times New Roman" w:cs="Times New Roman"/>
          <w:b/>
          <w:sz w:val="28"/>
          <w:szCs w:val="28"/>
        </w:rPr>
        <w:t>Классификация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причине</w:t>
      </w:r>
      <w:r w:rsidRPr="003409A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A389D" w:rsidRPr="003409A2" w:rsidRDefault="00FA389D" w:rsidP="007D5FE8">
      <w:pPr>
        <w:pStyle w:val="a5"/>
        <w:numPr>
          <w:ilvl w:val="0"/>
          <w:numId w:val="6"/>
        </w:numPr>
        <w:tabs>
          <w:tab w:val="left" w:pos="993"/>
        </w:tabs>
        <w:spacing w:line="360" w:lineRule="auto"/>
        <w:ind w:left="567" w:firstLine="0"/>
        <w:jc w:val="both"/>
        <w:rPr>
          <w:rFonts w:eastAsia="SimSun"/>
          <w:kern w:val="2"/>
          <w:sz w:val="28"/>
          <w:szCs w:val="28"/>
          <w:lang w:eastAsia="ar-SA"/>
        </w:rPr>
      </w:pPr>
      <w:r w:rsidRPr="003409A2">
        <w:rPr>
          <w:rFonts w:eastAsia="SimSun"/>
          <w:kern w:val="2"/>
          <w:sz w:val="28"/>
          <w:szCs w:val="28"/>
          <w:lang w:eastAsia="ar-SA"/>
        </w:rPr>
        <w:t>огнестрельные раны (сквозные, слепые, касательные);</w:t>
      </w:r>
    </w:p>
    <w:p w:rsidR="00FA389D" w:rsidRPr="003409A2" w:rsidRDefault="00FA389D" w:rsidP="007D5FE8">
      <w:pPr>
        <w:pStyle w:val="a5"/>
        <w:numPr>
          <w:ilvl w:val="0"/>
          <w:numId w:val="6"/>
        </w:numPr>
        <w:tabs>
          <w:tab w:val="left" w:pos="993"/>
        </w:tabs>
        <w:suppressAutoHyphens/>
        <w:spacing w:line="360" w:lineRule="auto"/>
        <w:ind w:left="567" w:firstLine="0"/>
        <w:jc w:val="both"/>
        <w:rPr>
          <w:rFonts w:eastAsia="SimSun"/>
          <w:kern w:val="2"/>
          <w:sz w:val="28"/>
          <w:szCs w:val="28"/>
          <w:lang w:eastAsia="ar-SA"/>
        </w:rPr>
      </w:pPr>
      <w:r w:rsidRPr="003409A2">
        <w:rPr>
          <w:rFonts w:eastAsia="SimSun"/>
          <w:kern w:val="2"/>
          <w:sz w:val="28"/>
          <w:szCs w:val="28"/>
          <w:lang w:eastAsia="ar-SA"/>
        </w:rPr>
        <w:t>неогнестрельные повреждения (ушибы, резаные, колотые, рубленые, рваные раны);</w:t>
      </w:r>
    </w:p>
    <w:p w:rsidR="00FA389D" w:rsidRPr="003409A2" w:rsidRDefault="00FA389D" w:rsidP="007D5FE8">
      <w:pPr>
        <w:pStyle w:val="a5"/>
        <w:numPr>
          <w:ilvl w:val="0"/>
          <w:numId w:val="6"/>
        </w:numPr>
        <w:tabs>
          <w:tab w:val="left" w:pos="993"/>
        </w:tabs>
        <w:suppressAutoHyphens/>
        <w:spacing w:line="360" w:lineRule="auto"/>
        <w:ind w:left="567" w:firstLine="0"/>
        <w:jc w:val="both"/>
        <w:rPr>
          <w:rFonts w:eastAsia="SimSun"/>
          <w:kern w:val="2"/>
          <w:sz w:val="28"/>
          <w:szCs w:val="28"/>
          <w:lang w:eastAsia="ar-SA"/>
        </w:rPr>
      </w:pPr>
      <w:r w:rsidRPr="003409A2">
        <w:rPr>
          <w:rFonts w:eastAsia="SimSun"/>
          <w:kern w:val="2"/>
          <w:sz w:val="28"/>
          <w:szCs w:val="28"/>
          <w:lang w:eastAsia="ar-SA"/>
        </w:rPr>
        <w:t>ожоги;</w:t>
      </w:r>
    </w:p>
    <w:p w:rsidR="00FA389D" w:rsidRPr="003409A2" w:rsidRDefault="00FA389D" w:rsidP="007D5FE8">
      <w:pPr>
        <w:pStyle w:val="a5"/>
        <w:numPr>
          <w:ilvl w:val="0"/>
          <w:numId w:val="6"/>
        </w:numPr>
        <w:tabs>
          <w:tab w:val="left" w:pos="993"/>
        </w:tabs>
        <w:suppressAutoHyphens/>
        <w:spacing w:line="360" w:lineRule="auto"/>
        <w:ind w:left="567" w:firstLine="0"/>
        <w:jc w:val="both"/>
        <w:rPr>
          <w:rFonts w:eastAsia="SimSun"/>
          <w:kern w:val="2"/>
          <w:sz w:val="28"/>
          <w:szCs w:val="28"/>
          <w:lang w:eastAsia="ar-SA"/>
        </w:rPr>
      </w:pPr>
      <w:r w:rsidRPr="003409A2">
        <w:rPr>
          <w:rFonts w:eastAsia="SimSun"/>
          <w:kern w:val="2"/>
          <w:sz w:val="28"/>
          <w:szCs w:val="28"/>
          <w:lang w:eastAsia="ar-SA"/>
        </w:rPr>
        <w:t>комбинированные поражения.</w:t>
      </w:r>
    </w:p>
    <w:p w:rsidR="00954CDF" w:rsidRPr="000F3D89" w:rsidRDefault="00954CDF" w:rsidP="007D5FE8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Ранения и закрытые повреждения женских половых органов делят на изолированные и сочетанные — с одновременным повреждением других органов, систем и областей тела (брюшной полости, таза, мочевыделительной системы).</w:t>
      </w:r>
    </w:p>
    <w:p w:rsidR="001D228D" w:rsidRPr="000F3D89" w:rsidRDefault="00954CDF" w:rsidP="007D5FE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По тяжести повреждения травмы женских половых органов бывают легкими, средней тяжести и тяжелыми, что определяется характером и обширностью повреждений, величиной наружного и внутреннего кровотечения</w:t>
      </w:r>
      <w:r w:rsidR="00FA389D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, степенью нарушения гемодинамики</w:t>
      </w:r>
      <w:r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.</w:t>
      </w:r>
    </w:p>
    <w:p w:rsidR="001D228D" w:rsidRPr="000F3D89" w:rsidRDefault="001D228D" w:rsidP="007D5FE8">
      <w:pPr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228D" w:rsidRPr="000F3D89" w:rsidRDefault="001D228D" w:rsidP="007D5FE8">
      <w:pPr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3D89">
        <w:rPr>
          <w:rFonts w:ascii="Times New Roman" w:hAnsi="Times New Roman" w:cs="Times New Roman"/>
          <w:b/>
          <w:bCs/>
          <w:sz w:val="28"/>
          <w:szCs w:val="28"/>
        </w:rPr>
        <w:t>ОКАЗАНИЕ СКОРОЙ МЕДИЦИНСКОЙ ПОМОЩИ</w:t>
      </w:r>
    </w:p>
    <w:p w:rsidR="001D228D" w:rsidRPr="000F3D89" w:rsidRDefault="001D228D" w:rsidP="007D5FE8">
      <w:pPr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3D89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 ДОГОСПИТАЛЬНОМ ЭТАПЕ</w:t>
      </w:r>
    </w:p>
    <w:p w:rsidR="006E499B" w:rsidRPr="000F3D89" w:rsidRDefault="001D228D" w:rsidP="007D5FE8">
      <w:pPr>
        <w:spacing w:after="0" w:line="360" w:lineRule="auto"/>
        <w:ind w:firstLine="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0F3D89">
        <w:rPr>
          <w:rFonts w:ascii="Times New Roman" w:hAnsi="Times New Roman" w:cs="Times New Roman"/>
          <w:b/>
          <w:sz w:val="28"/>
          <w:szCs w:val="28"/>
        </w:rPr>
        <w:t>Диагностика</w:t>
      </w:r>
      <w:r w:rsidR="00954CDF" w:rsidRPr="000F3D8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54CDF" w:rsidRPr="000F3D89">
        <w:rPr>
          <w:rFonts w:ascii="Times New Roman" w:hAnsi="Times New Roman" w:cs="Times New Roman"/>
          <w:sz w:val="28"/>
          <w:szCs w:val="28"/>
        </w:rPr>
        <w:t>д</w:t>
      </w:r>
      <w:r w:rsidR="00954CDF"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иагноз при травматических повреждениях половых путей устанавливают при сборе анамнеза, на основании объективного исследования: по данным осмотра наружных половых органов и входа во влагалище. </w:t>
      </w:r>
    </w:p>
    <w:p w:rsidR="006E499B" w:rsidRPr="000F3D89" w:rsidRDefault="00954CDF" w:rsidP="007D5FE8">
      <w:pPr>
        <w:pStyle w:val="a5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eastAsia="SimSun"/>
          <w:kern w:val="2"/>
          <w:sz w:val="28"/>
          <w:szCs w:val="28"/>
          <w:lang w:eastAsia="ar-SA"/>
        </w:rPr>
      </w:pPr>
      <w:r w:rsidRPr="000F3D89">
        <w:rPr>
          <w:rFonts w:eastAsia="SimSun"/>
          <w:kern w:val="2"/>
          <w:sz w:val="28"/>
          <w:szCs w:val="28"/>
          <w:lang w:eastAsia="ar-SA"/>
        </w:rPr>
        <w:t xml:space="preserve">Определить вид и характер повреждения с учетом возможности внутрибрюшного кровотечения. Необходимо помнить о том, что женщина может скрыть факт травмы, в частности при изнасиловании, а особенно при криминальном аборте.  </w:t>
      </w:r>
    </w:p>
    <w:p w:rsidR="006E499B" w:rsidRPr="000F3D89" w:rsidRDefault="002352C2" w:rsidP="007D5FE8">
      <w:pPr>
        <w:pStyle w:val="a5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eastAsia="SimSun"/>
          <w:kern w:val="2"/>
          <w:sz w:val="28"/>
          <w:szCs w:val="28"/>
          <w:lang w:eastAsia="ar-SA"/>
        </w:rPr>
      </w:pPr>
      <w:r>
        <w:rPr>
          <w:rFonts w:eastAsia="SimSun"/>
          <w:kern w:val="2"/>
          <w:sz w:val="28"/>
          <w:szCs w:val="28"/>
          <w:lang w:eastAsia="ar-SA"/>
        </w:rPr>
        <w:t>Оценить цвет кожных покровов, и</w:t>
      </w:r>
      <w:r w:rsidR="006B1409" w:rsidRPr="000F3D89">
        <w:rPr>
          <w:rFonts w:eastAsia="SimSun"/>
          <w:kern w:val="2"/>
          <w:sz w:val="28"/>
          <w:szCs w:val="28"/>
          <w:lang w:eastAsia="ar-SA"/>
        </w:rPr>
        <w:t>сследовать пульс, измерит</w:t>
      </w:r>
      <w:r>
        <w:rPr>
          <w:rFonts w:eastAsia="SimSun"/>
          <w:kern w:val="2"/>
          <w:sz w:val="28"/>
          <w:szCs w:val="28"/>
          <w:lang w:eastAsia="ar-SA"/>
        </w:rPr>
        <w:t>ь артериальное давление, определить</w:t>
      </w:r>
      <w:r w:rsidR="006B1409" w:rsidRPr="000F3D89">
        <w:rPr>
          <w:rFonts w:eastAsia="SimSun"/>
          <w:kern w:val="2"/>
          <w:sz w:val="28"/>
          <w:szCs w:val="28"/>
          <w:lang w:eastAsia="ar-SA"/>
        </w:rPr>
        <w:t xml:space="preserve"> степень гемодинамических нарушений. </w:t>
      </w:r>
    </w:p>
    <w:p w:rsidR="006E499B" w:rsidRPr="000F3D89" w:rsidRDefault="006B1409" w:rsidP="007D5FE8">
      <w:pPr>
        <w:pStyle w:val="a5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eastAsia="SimSun"/>
          <w:kern w:val="2"/>
          <w:sz w:val="28"/>
          <w:szCs w:val="28"/>
          <w:lang w:eastAsia="ar-SA"/>
        </w:rPr>
      </w:pPr>
      <w:r w:rsidRPr="000F3D89">
        <w:rPr>
          <w:rFonts w:eastAsia="SimSun"/>
          <w:kern w:val="2"/>
          <w:sz w:val="28"/>
          <w:szCs w:val="28"/>
          <w:lang w:eastAsia="ar-SA"/>
        </w:rPr>
        <w:t xml:space="preserve">После оценки общего состояния пациентки, определить характер повреждений, наличие пятен крови, спермы, особенно на нижнем белье; имеется ли алкогольное (наркотическое) опьянение. При осмотре необходимо обращать внимание на соседние органы (уретру, анус) поскольку не исключается их сочетанная травма. Осмотр необходимо проводить комплексно с целью выявления возможных травм грудной клетки, головы и т.д. </w:t>
      </w:r>
    </w:p>
    <w:p w:rsidR="006E499B" w:rsidRPr="000F3D89" w:rsidRDefault="006B1409" w:rsidP="007D5FE8">
      <w:pPr>
        <w:pStyle w:val="a5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eastAsia="SimSun"/>
          <w:kern w:val="2"/>
          <w:sz w:val="28"/>
          <w:szCs w:val="28"/>
          <w:lang w:eastAsia="ar-SA"/>
        </w:rPr>
      </w:pPr>
      <w:r w:rsidRPr="000F3D89">
        <w:rPr>
          <w:rFonts w:eastAsia="SimSun"/>
          <w:kern w:val="2"/>
          <w:sz w:val="28"/>
          <w:szCs w:val="28"/>
          <w:lang w:eastAsia="ar-SA"/>
        </w:rPr>
        <w:t xml:space="preserve">Уточнить наличие возможной беременности! </w:t>
      </w:r>
    </w:p>
    <w:p w:rsidR="006B1409" w:rsidRDefault="006B1409" w:rsidP="007D5FE8">
      <w:pPr>
        <w:pStyle w:val="a5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eastAsia="SimSun"/>
          <w:kern w:val="2"/>
          <w:sz w:val="28"/>
          <w:szCs w:val="28"/>
          <w:lang w:eastAsia="ar-SA"/>
        </w:rPr>
      </w:pPr>
      <w:r w:rsidRPr="000F3D89">
        <w:rPr>
          <w:rFonts w:eastAsia="SimSun"/>
          <w:kern w:val="2"/>
          <w:sz w:val="28"/>
          <w:szCs w:val="28"/>
          <w:lang w:eastAsia="ar-SA"/>
        </w:rPr>
        <w:t>При изнас</w:t>
      </w:r>
      <w:r w:rsidR="00F82BF5">
        <w:rPr>
          <w:rFonts w:eastAsia="SimSun"/>
          <w:kern w:val="2"/>
          <w:sz w:val="28"/>
          <w:szCs w:val="28"/>
          <w:lang w:eastAsia="ar-SA"/>
        </w:rPr>
        <w:t>иловании (или подозрении</w:t>
      </w:r>
      <w:r w:rsidRPr="000F3D89">
        <w:rPr>
          <w:rFonts w:eastAsia="SimSun"/>
          <w:kern w:val="2"/>
          <w:sz w:val="28"/>
          <w:szCs w:val="28"/>
          <w:lang w:eastAsia="ar-SA"/>
        </w:rPr>
        <w:t>) о случившемся немедленно извещают правоохранительные органы.</w:t>
      </w:r>
    </w:p>
    <w:p w:rsidR="006B1409" w:rsidRPr="000F3D89" w:rsidRDefault="001D228D" w:rsidP="007D5FE8">
      <w:pPr>
        <w:tabs>
          <w:tab w:val="num" w:pos="0"/>
        </w:tabs>
        <w:spacing w:after="0" w:line="360" w:lineRule="auto"/>
        <w:ind w:firstLine="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0F3D89">
        <w:rPr>
          <w:rFonts w:ascii="Times New Roman" w:hAnsi="Times New Roman" w:cs="Times New Roman"/>
          <w:b/>
          <w:sz w:val="28"/>
          <w:szCs w:val="28"/>
        </w:rPr>
        <w:t>Лечение</w:t>
      </w:r>
      <w:r w:rsidR="00954CDF" w:rsidRPr="000F3D89">
        <w:rPr>
          <w:rFonts w:ascii="Times New Roman" w:hAnsi="Times New Roman" w:cs="Times New Roman"/>
          <w:b/>
          <w:sz w:val="28"/>
          <w:szCs w:val="28"/>
        </w:rPr>
        <w:t>:</w:t>
      </w:r>
    </w:p>
    <w:p w:rsidR="00F82BF5" w:rsidRPr="00F82BF5" w:rsidRDefault="006B1409" w:rsidP="007D5FE8">
      <w:pPr>
        <w:pStyle w:val="a5"/>
        <w:numPr>
          <w:ilvl w:val="0"/>
          <w:numId w:val="2"/>
        </w:numPr>
        <w:tabs>
          <w:tab w:val="num" w:pos="0"/>
          <w:tab w:val="left" w:pos="851"/>
        </w:tabs>
        <w:spacing w:line="360" w:lineRule="auto"/>
        <w:ind w:left="0" w:firstLine="567"/>
        <w:jc w:val="both"/>
        <w:rPr>
          <w:rFonts w:eastAsia="SimSun"/>
          <w:kern w:val="2"/>
          <w:sz w:val="28"/>
          <w:szCs w:val="28"/>
          <w:lang w:eastAsia="ar-SA"/>
        </w:rPr>
      </w:pPr>
      <w:r w:rsidRPr="000F3D89">
        <w:rPr>
          <w:rFonts w:eastAsia="SimSun"/>
          <w:kern w:val="2"/>
          <w:sz w:val="28"/>
          <w:szCs w:val="28"/>
          <w:lang w:eastAsia="ar-SA"/>
        </w:rPr>
        <w:t>Успокоить пациентку, при необходимости ввести седативные средства (</w:t>
      </w:r>
      <w:proofErr w:type="spellStart"/>
      <w:r w:rsidRPr="000F3D89">
        <w:rPr>
          <w:rFonts w:eastAsia="SimSun"/>
          <w:kern w:val="2"/>
          <w:sz w:val="28"/>
          <w:szCs w:val="28"/>
          <w:lang w:eastAsia="ar-SA"/>
        </w:rPr>
        <w:t>диазепам</w:t>
      </w:r>
      <w:proofErr w:type="spellEnd"/>
      <w:r w:rsidRPr="000F3D89">
        <w:rPr>
          <w:rFonts w:eastAsia="SimSun"/>
          <w:kern w:val="2"/>
          <w:sz w:val="28"/>
          <w:szCs w:val="28"/>
          <w:lang w:eastAsia="ar-SA"/>
        </w:rPr>
        <w:t xml:space="preserve"> 5-10 мг в/в).</w:t>
      </w:r>
    </w:p>
    <w:p w:rsidR="002352C2" w:rsidRDefault="002352C2" w:rsidP="007D5FE8">
      <w:pPr>
        <w:numPr>
          <w:ilvl w:val="0"/>
          <w:numId w:val="2"/>
        </w:numPr>
        <w:tabs>
          <w:tab w:val="left" w:pos="851"/>
        </w:tabs>
        <w:suppressAutoHyphens/>
        <w:spacing w:after="0" w:line="360" w:lineRule="auto"/>
        <w:ind w:left="0" w:firstLine="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При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кровотечении из раневых участков на наружных половых органах показано наложение давящей Т-образной  асептической повязки</w:t>
      </w:r>
      <w:r w:rsidRPr="000F3D89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. </w:t>
      </w:r>
    </w:p>
    <w:p w:rsidR="00FA389D" w:rsidRPr="008013D0" w:rsidRDefault="00FA389D" w:rsidP="007D5FE8">
      <w:pPr>
        <w:tabs>
          <w:tab w:val="left" w:pos="426"/>
        </w:tabs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013D0">
        <w:rPr>
          <w:rFonts w:ascii="Times New Roman" w:hAnsi="Times New Roman" w:cs="Times New Roman"/>
          <w:b/>
          <w:sz w:val="28"/>
          <w:szCs w:val="28"/>
        </w:rPr>
        <w:t>Лечение:</w:t>
      </w:r>
    </w:p>
    <w:p w:rsidR="00FA389D" w:rsidRDefault="00CB68BE" w:rsidP="007D5FE8">
      <w:pPr>
        <w:pStyle w:val="a5"/>
        <w:numPr>
          <w:ilvl w:val="0"/>
          <w:numId w:val="11"/>
        </w:num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89D" w:rsidRPr="008013D0">
        <w:rPr>
          <w:sz w:val="28"/>
          <w:szCs w:val="28"/>
        </w:rPr>
        <w:t>Не есть, не пить (возможность оперативного лечения!).</w:t>
      </w:r>
    </w:p>
    <w:p w:rsidR="00FA389D" w:rsidRDefault="00CB68BE" w:rsidP="007D5FE8">
      <w:pPr>
        <w:numPr>
          <w:ilvl w:val="0"/>
          <w:numId w:val="11"/>
        </w:numPr>
        <w:suppressAutoHyphens/>
        <w:spacing w:after="0" w:line="360" w:lineRule="auto"/>
        <w:ind w:left="0" w:firstLine="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</w:t>
      </w:r>
      <w:r w:rsidR="00FA389D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Введение  противостолбнячной сыворотки.</w:t>
      </w:r>
    </w:p>
    <w:p w:rsidR="00AE2FF4" w:rsidRPr="00AE2FF4" w:rsidRDefault="00CB68BE" w:rsidP="007D5FE8">
      <w:pPr>
        <w:pStyle w:val="a5"/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CB68BE">
        <w:rPr>
          <w:sz w:val="28"/>
          <w:szCs w:val="28"/>
        </w:rPr>
        <w:t xml:space="preserve"> </w:t>
      </w:r>
      <w:r w:rsidR="00FA389D" w:rsidRPr="00CB68BE">
        <w:rPr>
          <w:iCs/>
          <w:sz w:val="28"/>
          <w:szCs w:val="28"/>
        </w:rPr>
        <w:t>На догоспитальном этапе у пациентки с обильным кровотечением и/или геморрагическим</w:t>
      </w:r>
      <w:r w:rsidRPr="00CB68BE">
        <w:rPr>
          <w:iCs/>
          <w:sz w:val="28"/>
          <w:szCs w:val="28"/>
        </w:rPr>
        <w:t>/травматическим</w:t>
      </w:r>
      <w:r w:rsidR="00FA389D" w:rsidRPr="00CB68BE">
        <w:rPr>
          <w:iCs/>
          <w:sz w:val="28"/>
          <w:szCs w:val="28"/>
        </w:rPr>
        <w:t xml:space="preserve"> шоком основным мероприятием является медицинская эвакуация в стационар. </w:t>
      </w:r>
    </w:p>
    <w:p w:rsidR="00CB68BE" w:rsidRPr="00CB68BE" w:rsidRDefault="00CB68BE" w:rsidP="007D5FE8">
      <w:pPr>
        <w:pStyle w:val="a5"/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CB68BE">
        <w:rPr>
          <w:rFonts w:eastAsia="SimSun"/>
          <w:kern w:val="2"/>
          <w:sz w:val="28"/>
          <w:szCs w:val="28"/>
          <w:lang w:eastAsia="ar-SA"/>
        </w:rPr>
        <w:lastRenderedPageBreak/>
        <w:t>При сочетанных травмах половых органов с одновременным повреждением других органов, систем и областей тела (брюшной полости, таза, мочевыделительной системы) – госпитализация в многопрофильный стационар.</w:t>
      </w:r>
    </w:p>
    <w:p w:rsidR="00CB68BE" w:rsidRPr="006B2C9F" w:rsidRDefault="00FA389D" w:rsidP="007D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uppressAutoHyphen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При развитии геморрагического</w:t>
      </w:r>
      <w:r>
        <w:rPr>
          <w:rFonts w:ascii="Times New Roman" w:hAnsi="Times New Roman" w:cs="Times New Roman"/>
          <w:b/>
          <w:sz w:val="28"/>
          <w:szCs w:val="28"/>
        </w:rPr>
        <w:t>/травматического</w:t>
      </w:r>
      <w:r w:rsidRPr="006B2C9F">
        <w:rPr>
          <w:rFonts w:ascii="Times New Roman" w:hAnsi="Times New Roman" w:cs="Times New Roman"/>
          <w:b/>
          <w:sz w:val="28"/>
          <w:szCs w:val="28"/>
        </w:rPr>
        <w:t xml:space="preserve"> шока следует заранее оповестить стационар, куда эвакуируется больная, согласовав возможность оказания экстренной хирургической помощи.</w:t>
      </w:r>
    </w:p>
    <w:p w:rsidR="00FA389D" w:rsidRPr="006B2C9F" w:rsidRDefault="00FA389D" w:rsidP="007D5F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C9F">
        <w:rPr>
          <w:rFonts w:ascii="Times New Roman" w:hAnsi="Times New Roman" w:cs="Times New Roman"/>
          <w:iCs/>
          <w:sz w:val="28"/>
          <w:szCs w:val="28"/>
        </w:rPr>
        <w:t>Любые диагностические и лечебные  мероприятия не должны удлинять время медицинской эвакуации на этап хирургической остановки кровотечения</w:t>
      </w:r>
      <w:r w:rsidRPr="006B2C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389D" w:rsidRPr="006B2C9F" w:rsidRDefault="00FA389D" w:rsidP="007D5FE8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B2C9F">
        <w:rPr>
          <w:rFonts w:ascii="Times New Roman" w:hAnsi="Times New Roman" w:cs="Times New Roman"/>
          <w:b/>
          <w:iCs/>
          <w:sz w:val="28"/>
          <w:szCs w:val="28"/>
        </w:rPr>
        <w:t>На догоспитальном этапе необходимо выполнить:</w:t>
      </w:r>
    </w:p>
    <w:p w:rsidR="00E013EA" w:rsidRPr="007D5FE8" w:rsidRDefault="00AE2FF4" w:rsidP="007D5FE8">
      <w:pPr>
        <w:pStyle w:val="a5"/>
        <w:widowControl w:val="0"/>
        <w:numPr>
          <w:ilvl w:val="0"/>
          <w:numId w:val="14"/>
        </w:numPr>
        <w:tabs>
          <w:tab w:val="left" w:pos="851"/>
        </w:tabs>
        <w:kinsoku w:val="0"/>
        <w:overflowPunct w:val="0"/>
        <w:spacing w:line="360" w:lineRule="auto"/>
        <w:ind w:left="0" w:firstLine="567"/>
        <w:jc w:val="both"/>
        <w:rPr>
          <w:spacing w:val="-1"/>
          <w:sz w:val="28"/>
          <w:szCs w:val="28"/>
        </w:rPr>
      </w:pPr>
      <w:r w:rsidRPr="007D5FE8">
        <w:rPr>
          <w:b/>
          <w:iCs/>
          <w:sz w:val="28"/>
          <w:szCs w:val="28"/>
        </w:rPr>
        <w:t>Обезболивающие средства</w:t>
      </w:r>
      <w:r w:rsidR="007D5FE8" w:rsidRPr="007D5FE8">
        <w:rPr>
          <w:b/>
          <w:iCs/>
          <w:sz w:val="28"/>
          <w:szCs w:val="28"/>
        </w:rPr>
        <w:t>.</w:t>
      </w:r>
      <w:r w:rsidR="007D5FE8" w:rsidRPr="007D5FE8">
        <w:rPr>
          <w:b/>
          <w:iCs/>
          <w:color w:val="FF0000"/>
          <w:sz w:val="28"/>
          <w:szCs w:val="28"/>
        </w:rPr>
        <w:t xml:space="preserve"> </w:t>
      </w:r>
      <w:r w:rsidR="00E013EA" w:rsidRPr="007D5FE8">
        <w:rPr>
          <w:spacing w:val="-1"/>
          <w:sz w:val="28"/>
          <w:szCs w:val="28"/>
        </w:rPr>
        <w:t>В зависимости от выраженности болевого синдрома возможны варианты:</w:t>
      </w:r>
    </w:p>
    <w:p w:rsidR="00E013EA" w:rsidRPr="007D5FE8" w:rsidRDefault="00E013EA" w:rsidP="007D5FE8">
      <w:pPr>
        <w:pStyle w:val="a7"/>
        <w:widowControl/>
        <w:numPr>
          <w:ilvl w:val="0"/>
          <w:numId w:val="19"/>
        </w:numPr>
        <w:shd w:val="clear" w:color="auto" w:fill="auto"/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rPr>
          <w:spacing w:val="-1"/>
          <w:sz w:val="28"/>
          <w:szCs w:val="28"/>
        </w:rPr>
      </w:pPr>
      <w:r w:rsidRPr="007D5FE8">
        <w:rPr>
          <w:spacing w:val="-1"/>
          <w:sz w:val="28"/>
          <w:szCs w:val="28"/>
        </w:rPr>
        <w:t>морфин</w:t>
      </w:r>
      <w:r w:rsidRPr="007D5FE8">
        <w:rPr>
          <w:spacing w:val="-3"/>
          <w:sz w:val="28"/>
          <w:szCs w:val="28"/>
        </w:rPr>
        <w:t xml:space="preserve"> </w:t>
      </w:r>
      <w:r w:rsidRPr="007D5FE8">
        <w:rPr>
          <w:sz w:val="28"/>
          <w:szCs w:val="28"/>
        </w:rPr>
        <w:t>1% – 1</w:t>
      </w:r>
      <w:r w:rsidRPr="007D5FE8">
        <w:rPr>
          <w:spacing w:val="1"/>
          <w:sz w:val="28"/>
          <w:szCs w:val="28"/>
        </w:rPr>
        <w:t xml:space="preserve"> </w:t>
      </w:r>
      <w:r w:rsidRPr="007D5FE8">
        <w:rPr>
          <w:sz w:val="28"/>
          <w:szCs w:val="28"/>
        </w:rPr>
        <w:t>мл</w:t>
      </w:r>
      <w:r w:rsidRPr="007D5FE8">
        <w:rPr>
          <w:spacing w:val="-2"/>
          <w:sz w:val="28"/>
          <w:szCs w:val="28"/>
        </w:rPr>
        <w:t xml:space="preserve"> </w:t>
      </w:r>
      <w:proofErr w:type="gramStart"/>
      <w:r w:rsidRPr="007D5FE8">
        <w:rPr>
          <w:spacing w:val="-2"/>
          <w:sz w:val="28"/>
          <w:szCs w:val="28"/>
        </w:rPr>
        <w:t>в</w:t>
      </w:r>
      <w:proofErr w:type="gramEnd"/>
      <w:r w:rsidRPr="007D5FE8">
        <w:rPr>
          <w:spacing w:val="-2"/>
          <w:sz w:val="28"/>
          <w:szCs w:val="28"/>
        </w:rPr>
        <w:t>/в</w:t>
      </w:r>
      <w:r w:rsidRPr="007D5FE8">
        <w:rPr>
          <w:spacing w:val="-1"/>
          <w:sz w:val="28"/>
          <w:szCs w:val="28"/>
        </w:rPr>
        <w:t>;</w:t>
      </w:r>
    </w:p>
    <w:p w:rsidR="00E013EA" w:rsidRPr="007D5FE8" w:rsidRDefault="00E013EA" w:rsidP="007D5FE8">
      <w:pPr>
        <w:pStyle w:val="a7"/>
        <w:widowControl/>
        <w:numPr>
          <w:ilvl w:val="0"/>
          <w:numId w:val="19"/>
        </w:numPr>
        <w:shd w:val="clear" w:color="auto" w:fill="auto"/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rPr>
          <w:spacing w:val="-2"/>
          <w:sz w:val="28"/>
          <w:szCs w:val="28"/>
        </w:rPr>
      </w:pPr>
      <w:proofErr w:type="spellStart"/>
      <w:r w:rsidRPr="007D5FE8">
        <w:rPr>
          <w:spacing w:val="-1"/>
          <w:sz w:val="28"/>
          <w:szCs w:val="28"/>
        </w:rPr>
        <w:t>тримеперидин</w:t>
      </w:r>
      <w:proofErr w:type="spellEnd"/>
      <w:r w:rsidRPr="007D5FE8">
        <w:rPr>
          <w:spacing w:val="50"/>
          <w:sz w:val="28"/>
          <w:szCs w:val="28"/>
        </w:rPr>
        <w:t xml:space="preserve"> </w:t>
      </w:r>
      <w:r w:rsidRPr="007D5FE8">
        <w:rPr>
          <w:spacing w:val="-1"/>
          <w:sz w:val="28"/>
          <w:szCs w:val="28"/>
        </w:rPr>
        <w:t>(</w:t>
      </w:r>
      <w:proofErr w:type="spellStart"/>
      <w:r w:rsidRPr="007D5FE8">
        <w:rPr>
          <w:spacing w:val="-1"/>
          <w:sz w:val="28"/>
          <w:szCs w:val="28"/>
        </w:rPr>
        <w:t>Промедол</w:t>
      </w:r>
      <w:proofErr w:type="spellEnd"/>
      <w:r w:rsidRPr="007D5FE8">
        <w:rPr>
          <w:spacing w:val="-1"/>
          <w:sz w:val="28"/>
          <w:szCs w:val="28"/>
        </w:rPr>
        <w:t>)</w:t>
      </w:r>
      <w:r w:rsidRPr="007D5FE8">
        <w:rPr>
          <w:spacing w:val="49"/>
          <w:sz w:val="28"/>
          <w:szCs w:val="28"/>
        </w:rPr>
        <w:t xml:space="preserve"> </w:t>
      </w:r>
      <w:r w:rsidRPr="007D5FE8">
        <w:rPr>
          <w:sz w:val="28"/>
          <w:szCs w:val="28"/>
        </w:rPr>
        <w:t>2%</w:t>
      </w:r>
      <w:r w:rsidRPr="007D5FE8">
        <w:rPr>
          <w:spacing w:val="53"/>
          <w:sz w:val="28"/>
          <w:szCs w:val="28"/>
        </w:rPr>
        <w:t xml:space="preserve"> </w:t>
      </w:r>
      <w:r w:rsidRPr="007D5FE8">
        <w:rPr>
          <w:sz w:val="28"/>
          <w:szCs w:val="28"/>
        </w:rPr>
        <w:t>–</w:t>
      </w:r>
      <w:r w:rsidRPr="007D5FE8">
        <w:rPr>
          <w:spacing w:val="51"/>
          <w:sz w:val="28"/>
          <w:szCs w:val="28"/>
        </w:rPr>
        <w:t xml:space="preserve"> </w:t>
      </w:r>
      <w:r w:rsidRPr="007D5FE8">
        <w:rPr>
          <w:sz w:val="28"/>
          <w:szCs w:val="28"/>
        </w:rPr>
        <w:t>1</w:t>
      </w:r>
      <w:r w:rsidRPr="007D5FE8">
        <w:rPr>
          <w:spacing w:val="50"/>
          <w:sz w:val="28"/>
          <w:szCs w:val="28"/>
        </w:rPr>
        <w:t xml:space="preserve"> </w:t>
      </w:r>
      <w:r w:rsidRPr="007D5FE8">
        <w:rPr>
          <w:sz w:val="28"/>
          <w:szCs w:val="28"/>
        </w:rPr>
        <w:t>мл</w:t>
      </w:r>
      <w:r w:rsidRPr="007D5FE8">
        <w:rPr>
          <w:spacing w:val="48"/>
          <w:sz w:val="28"/>
          <w:szCs w:val="28"/>
        </w:rPr>
        <w:t xml:space="preserve"> </w:t>
      </w:r>
      <w:proofErr w:type="gramStart"/>
      <w:r w:rsidRPr="007D5FE8">
        <w:rPr>
          <w:sz w:val="28"/>
          <w:szCs w:val="28"/>
        </w:rPr>
        <w:t>в</w:t>
      </w:r>
      <w:proofErr w:type="gramEnd"/>
      <w:r w:rsidRPr="007D5FE8">
        <w:rPr>
          <w:sz w:val="28"/>
          <w:szCs w:val="28"/>
        </w:rPr>
        <w:t>/в</w:t>
      </w:r>
      <w:r w:rsidRPr="007D5FE8">
        <w:rPr>
          <w:spacing w:val="-2"/>
          <w:sz w:val="28"/>
          <w:szCs w:val="28"/>
        </w:rPr>
        <w:t>;</w:t>
      </w:r>
    </w:p>
    <w:p w:rsidR="000C14AE" w:rsidRPr="007D5FE8" w:rsidRDefault="00E013EA" w:rsidP="007D5FE8">
      <w:pPr>
        <w:pStyle w:val="a7"/>
        <w:widowControl/>
        <w:numPr>
          <w:ilvl w:val="0"/>
          <w:numId w:val="18"/>
        </w:numPr>
        <w:shd w:val="clear" w:color="auto" w:fill="auto"/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rPr>
          <w:spacing w:val="-1"/>
          <w:sz w:val="28"/>
          <w:szCs w:val="28"/>
        </w:rPr>
      </w:pPr>
      <w:proofErr w:type="spellStart"/>
      <w:r w:rsidRPr="007D5FE8">
        <w:rPr>
          <w:spacing w:val="-1"/>
          <w:sz w:val="28"/>
          <w:szCs w:val="28"/>
        </w:rPr>
        <w:t>кеторолак</w:t>
      </w:r>
      <w:proofErr w:type="spellEnd"/>
      <w:r w:rsidRPr="007D5FE8">
        <w:rPr>
          <w:sz w:val="28"/>
          <w:szCs w:val="28"/>
        </w:rPr>
        <w:t xml:space="preserve"> 1</w:t>
      </w:r>
      <w:r w:rsidRPr="007D5FE8">
        <w:rPr>
          <w:spacing w:val="1"/>
          <w:sz w:val="28"/>
          <w:szCs w:val="28"/>
        </w:rPr>
        <w:t xml:space="preserve"> </w:t>
      </w:r>
      <w:r w:rsidRPr="007D5FE8">
        <w:rPr>
          <w:sz w:val="28"/>
          <w:szCs w:val="28"/>
        </w:rPr>
        <w:t>мл</w:t>
      </w:r>
      <w:r w:rsidRPr="007D5FE8">
        <w:rPr>
          <w:spacing w:val="-2"/>
          <w:sz w:val="28"/>
          <w:szCs w:val="28"/>
        </w:rPr>
        <w:t xml:space="preserve"> </w:t>
      </w:r>
      <w:proofErr w:type="gramStart"/>
      <w:r w:rsidRPr="007D5FE8">
        <w:rPr>
          <w:spacing w:val="-1"/>
          <w:sz w:val="28"/>
          <w:szCs w:val="28"/>
        </w:rPr>
        <w:t>в</w:t>
      </w:r>
      <w:proofErr w:type="gramEnd"/>
      <w:r w:rsidRPr="007D5FE8">
        <w:rPr>
          <w:spacing w:val="-1"/>
          <w:sz w:val="28"/>
          <w:szCs w:val="28"/>
        </w:rPr>
        <w:t>/в;</w:t>
      </w:r>
    </w:p>
    <w:p w:rsidR="000C14AE" w:rsidRPr="007D5FE8" w:rsidRDefault="00E013EA" w:rsidP="007D5FE8">
      <w:pPr>
        <w:pStyle w:val="a7"/>
        <w:widowControl/>
        <w:numPr>
          <w:ilvl w:val="0"/>
          <w:numId w:val="18"/>
        </w:numPr>
        <w:shd w:val="clear" w:color="auto" w:fill="auto"/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rPr>
          <w:spacing w:val="-2"/>
          <w:sz w:val="28"/>
          <w:szCs w:val="28"/>
        </w:rPr>
      </w:pPr>
      <w:proofErr w:type="spellStart"/>
      <w:r w:rsidRPr="007D5FE8">
        <w:rPr>
          <w:spacing w:val="-1"/>
          <w:sz w:val="28"/>
          <w:szCs w:val="28"/>
        </w:rPr>
        <w:t>трамадол</w:t>
      </w:r>
      <w:proofErr w:type="spellEnd"/>
      <w:r w:rsidRPr="007D5FE8">
        <w:rPr>
          <w:spacing w:val="20"/>
          <w:sz w:val="28"/>
          <w:szCs w:val="28"/>
        </w:rPr>
        <w:t xml:space="preserve"> </w:t>
      </w:r>
      <w:r w:rsidRPr="007D5FE8">
        <w:rPr>
          <w:sz w:val="28"/>
          <w:szCs w:val="28"/>
        </w:rPr>
        <w:t>2</w:t>
      </w:r>
      <w:r w:rsidRPr="007D5FE8">
        <w:rPr>
          <w:spacing w:val="21"/>
          <w:sz w:val="28"/>
          <w:szCs w:val="28"/>
        </w:rPr>
        <w:t xml:space="preserve"> </w:t>
      </w:r>
      <w:r w:rsidRPr="007D5FE8">
        <w:rPr>
          <w:sz w:val="28"/>
          <w:szCs w:val="28"/>
        </w:rPr>
        <w:t>мл</w:t>
      </w:r>
      <w:r w:rsidRPr="007D5FE8">
        <w:rPr>
          <w:spacing w:val="21"/>
          <w:sz w:val="28"/>
          <w:szCs w:val="28"/>
        </w:rPr>
        <w:t xml:space="preserve"> </w:t>
      </w:r>
      <w:proofErr w:type="gramStart"/>
      <w:r w:rsidRPr="007D5FE8">
        <w:rPr>
          <w:sz w:val="28"/>
          <w:szCs w:val="28"/>
        </w:rPr>
        <w:t>в</w:t>
      </w:r>
      <w:proofErr w:type="gramEnd"/>
      <w:r w:rsidRPr="007D5FE8">
        <w:rPr>
          <w:sz w:val="28"/>
          <w:szCs w:val="28"/>
        </w:rPr>
        <w:t>/в</w:t>
      </w:r>
      <w:r w:rsidRPr="007D5FE8">
        <w:rPr>
          <w:spacing w:val="-2"/>
          <w:sz w:val="28"/>
          <w:szCs w:val="28"/>
        </w:rPr>
        <w:t>;</w:t>
      </w:r>
    </w:p>
    <w:p w:rsidR="00E013EA" w:rsidRPr="007D5FE8" w:rsidRDefault="00E013EA" w:rsidP="007D5FE8">
      <w:pPr>
        <w:pStyle w:val="a7"/>
        <w:widowControl/>
        <w:numPr>
          <w:ilvl w:val="0"/>
          <w:numId w:val="18"/>
        </w:numPr>
        <w:shd w:val="clear" w:color="auto" w:fill="auto"/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rPr>
          <w:spacing w:val="-1"/>
          <w:sz w:val="28"/>
          <w:szCs w:val="28"/>
        </w:rPr>
      </w:pPr>
      <w:proofErr w:type="spellStart"/>
      <w:r w:rsidRPr="007D5FE8">
        <w:rPr>
          <w:spacing w:val="-1"/>
          <w:sz w:val="28"/>
          <w:szCs w:val="28"/>
        </w:rPr>
        <w:t>метамизол</w:t>
      </w:r>
      <w:proofErr w:type="spellEnd"/>
      <w:r w:rsidRPr="007D5FE8">
        <w:rPr>
          <w:sz w:val="28"/>
          <w:szCs w:val="28"/>
        </w:rPr>
        <w:t xml:space="preserve"> </w:t>
      </w:r>
      <w:r w:rsidRPr="007D5FE8">
        <w:rPr>
          <w:spacing w:val="-1"/>
          <w:sz w:val="28"/>
          <w:szCs w:val="28"/>
        </w:rPr>
        <w:t>натрия</w:t>
      </w:r>
      <w:r w:rsidRPr="007D5FE8">
        <w:rPr>
          <w:sz w:val="28"/>
          <w:szCs w:val="28"/>
        </w:rPr>
        <w:t xml:space="preserve"> </w:t>
      </w:r>
      <w:r w:rsidRPr="007D5FE8">
        <w:rPr>
          <w:spacing w:val="-1"/>
          <w:sz w:val="28"/>
          <w:szCs w:val="28"/>
        </w:rPr>
        <w:t>(Анальгин)</w:t>
      </w:r>
      <w:r w:rsidRPr="007D5FE8">
        <w:rPr>
          <w:sz w:val="28"/>
          <w:szCs w:val="28"/>
        </w:rPr>
        <w:t xml:space="preserve"> </w:t>
      </w:r>
      <w:r w:rsidRPr="007D5FE8">
        <w:rPr>
          <w:spacing w:val="-1"/>
          <w:sz w:val="28"/>
          <w:szCs w:val="28"/>
        </w:rPr>
        <w:t>50%</w:t>
      </w:r>
      <w:r w:rsidRPr="007D5FE8">
        <w:rPr>
          <w:spacing w:val="6"/>
          <w:sz w:val="28"/>
          <w:szCs w:val="28"/>
        </w:rPr>
        <w:t xml:space="preserve"> </w:t>
      </w:r>
      <w:r w:rsidRPr="007D5FE8">
        <w:rPr>
          <w:sz w:val="28"/>
          <w:szCs w:val="28"/>
        </w:rPr>
        <w:t>–</w:t>
      </w:r>
      <w:r w:rsidRPr="007D5FE8">
        <w:rPr>
          <w:spacing w:val="2"/>
          <w:sz w:val="28"/>
          <w:szCs w:val="28"/>
        </w:rPr>
        <w:t xml:space="preserve"> </w:t>
      </w:r>
      <w:r w:rsidRPr="007D5FE8">
        <w:rPr>
          <w:sz w:val="28"/>
          <w:szCs w:val="28"/>
        </w:rPr>
        <w:t>2</w:t>
      </w:r>
      <w:r w:rsidRPr="007D5FE8">
        <w:rPr>
          <w:spacing w:val="4"/>
          <w:sz w:val="28"/>
          <w:szCs w:val="28"/>
        </w:rPr>
        <w:t xml:space="preserve"> </w:t>
      </w:r>
      <w:r w:rsidRPr="007D5FE8">
        <w:rPr>
          <w:sz w:val="28"/>
          <w:szCs w:val="28"/>
        </w:rPr>
        <w:t>мл</w:t>
      </w:r>
      <w:r w:rsidRPr="007D5FE8">
        <w:rPr>
          <w:spacing w:val="2"/>
          <w:sz w:val="28"/>
          <w:szCs w:val="28"/>
        </w:rPr>
        <w:t xml:space="preserve"> </w:t>
      </w:r>
      <w:proofErr w:type="gramStart"/>
      <w:r w:rsidRPr="007D5FE8">
        <w:rPr>
          <w:sz w:val="28"/>
          <w:szCs w:val="28"/>
        </w:rPr>
        <w:t>в</w:t>
      </w:r>
      <w:proofErr w:type="gramEnd"/>
      <w:r w:rsidRPr="007D5FE8">
        <w:rPr>
          <w:sz w:val="28"/>
          <w:szCs w:val="28"/>
        </w:rPr>
        <w:t>/в</w:t>
      </w:r>
      <w:r w:rsidR="000C14AE" w:rsidRPr="007D5FE8">
        <w:rPr>
          <w:sz w:val="28"/>
          <w:szCs w:val="28"/>
        </w:rPr>
        <w:t>.</w:t>
      </w:r>
    </w:p>
    <w:p w:rsidR="00FA389D" w:rsidRPr="006B2C9F" w:rsidRDefault="007D5FE8" w:rsidP="007D5FE8">
      <w:pPr>
        <w:pStyle w:val="a5"/>
        <w:widowControl w:val="0"/>
        <w:numPr>
          <w:ilvl w:val="0"/>
          <w:numId w:val="14"/>
        </w:numPr>
        <w:tabs>
          <w:tab w:val="left" w:pos="851"/>
        </w:tabs>
        <w:spacing w:line="360" w:lineRule="auto"/>
        <w:ind w:left="0" w:firstLine="567"/>
        <w:jc w:val="both"/>
        <w:rPr>
          <w:b/>
          <w:iCs/>
          <w:sz w:val="28"/>
          <w:szCs w:val="28"/>
        </w:rPr>
      </w:pPr>
      <w:r>
        <w:rPr>
          <w:iCs/>
          <w:sz w:val="28"/>
          <w:szCs w:val="28"/>
        </w:rPr>
        <w:t xml:space="preserve">При наличии обильного кровотечения помимо локального гемостаза </w:t>
      </w:r>
      <w:r w:rsidR="00FA389D" w:rsidRPr="006B2C9F">
        <w:rPr>
          <w:iCs/>
          <w:sz w:val="28"/>
          <w:szCs w:val="28"/>
        </w:rPr>
        <w:t>внутривенно вве</w:t>
      </w:r>
      <w:r>
        <w:rPr>
          <w:iCs/>
          <w:sz w:val="28"/>
          <w:szCs w:val="28"/>
        </w:rPr>
        <w:t>сти</w:t>
      </w:r>
      <w:r w:rsidR="00FA389D" w:rsidRPr="006B2C9F">
        <w:rPr>
          <w:iCs/>
          <w:sz w:val="28"/>
          <w:szCs w:val="28"/>
        </w:rPr>
        <w:t xml:space="preserve"> 1 г </w:t>
      </w:r>
      <w:proofErr w:type="spellStart"/>
      <w:r w:rsidR="00FA389D" w:rsidRPr="006B2C9F">
        <w:rPr>
          <w:iCs/>
          <w:sz w:val="28"/>
          <w:szCs w:val="28"/>
        </w:rPr>
        <w:t>транексамовой</w:t>
      </w:r>
      <w:proofErr w:type="spellEnd"/>
      <w:r w:rsidR="00FA389D" w:rsidRPr="006B2C9F">
        <w:rPr>
          <w:iCs/>
          <w:sz w:val="28"/>
          <w:szCs w:val="28"/>
        </w:rPr>
        <w:t xml:space="preserve"> кислоты</w:t>
      </w:r>
      <w:r w:rsidR="00FA389D" w:rsidRPr="006B2C9F">
        <w:rPr>
          <w:b/>
          <w:bCs/>
          <w:iCs/>
          <w:sz w:val="28"/>
          <w:szCs w:val="28"/>
        </w:rPr>
        <w:t>.</w:t>
      </w:r>
      <w:r w:rsidR="000C14AE">
        <w:rPr>
          <w:b/>
          <w:bCs/>
          <w:iCs/>
          <w:sz w:val="28"/>
          <w:szCs w:val="28"/>
        </w:rPr>
        <w:t xml:space="preserve"> </w:t>
      </w:r>
    </w:p>
    <w:p w:rsidR="00FA389D" w:rsidRPr="006B2C9F" w:rsidRDefault="00FA389D" w:rsidP="007D5FE8">
      <w:pPr>
        <w:pStyle w:val="a5"/>
        <w:widowControl w:val="0"/>
        <w:numPr>
          <w:ilvl w:val="0"/>
          <w:numId w:val="14"/>
        </w:numPr>
        <w:tabs>
          <w:tab w:val="left" w:pos="851"/>
        </w:tabs>
        <w:spacing w:before="120" w:after="120" w:line="360" w:lineRule="auto"/>
        <w:ind w:left="0" w:firstLine="567"/>
        <w:jc w:val="both"/>
        <w:rPr>
          <w:sz w:val="28"/>
          <w:szCs w:val="28"/>
        </w:rPr>
      </w:pPr>
      <w:r w:rsidRPr="007D5FE8">
        <w:rPr>
          <w:iCs/>
          <w:sz w:val="28"/>
          <w:szCs w:val="28"/>
        </w:rPr>
        <w:t>Оценить тяжесть кровопотери: цвет и температура кожного покрова, нарушения микроциркуляции, слизистых, АД, ЧСС, диурез, сознание.</w:t>
      </w:r>
      <w:r w:rsidR="00C5476F" w:rsidRPr="007D5FE8">
        <w:rPr>
          <w:iCs/>
          <w:sz w:val="28"/>
          <w:szCs w:val="28"/>
        </w:rPr>
        <w:t xml:space="preserve"> </w:t>
      </w:r>
    </w:p>
    <w:p w:rsidR="00FA389D" w:rsidRPr="006B2C9F" w:rsidRDefault="00FA389D" w:rsidP="007D5FE8">
      <w:pPr>
        <w:pStyle w:val="a5"/>
        <w:widowControl w:val="0"/>
        <w:numPr>
          <w:ilvl w:val="0"/>
          <w:numId w:val="14"/>
        </w:numPr>
        <w:tabs>
          <w:tab w:val="left" w:pos="851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Катетеризация периферической вены и начало инфузионной терапии: кристаллоиды 500-1000 мл.</w:t>
      </w:r>
    </w:p>
    <w:p w:rsidR="00FA389D" w:rsidRPr="006B2C9F" w:rsidRDefault="00FA389D" w:rsidP="007D5FE8">
      <w:pPr>
        <w:pStyle w:val="a5"/>
        <w:widowControl w:val="0"/>
        <w:numPr>
          <w:ilvl w:val="0"/>
          <w:numId w:val="14"/>
        </w:numPr>
        <w:tabs>
          <w:tab w:val="left" w:pos="851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sz w:val="28"/>
          <w:szCs w:val="28"/>
        </w:rPr>
        <w:t xml:space="preserve">Если применения кристаллоидов недостаточно для лечения  </w:t>
      </w:r>
      <w:proofErr w:type="spellStart"/>
      <w:r w:rsidRPr="006B2C9F">
        <w:rPr>
          <w:sz w:val="28"/>
          <w:szCs w:val="28"/>
        </w:rPr>
        <w:t>гиповолемии</w:t>
      </w:r>
      <w:proofErr w:type="spellEnd"/>
      <w:r w:rsidRPr="006B2C9F">
        <w:rPr>
          <w:sz w:val="28"/>
          <w:szCs w:val="28"/>
        </w:rPr>
        <w:t xml:space="preserve"> при острой кровопотере, вводят препараты </w:t>
      </w:r>
      <w:proofErr w:type="spellStart"/>
      <w:r w:rsidRPr="006B2C9F">
        <w:rPr>
          <w:sz w:val="28"/>
          <w:szCs w:val="28"/>
        </w:rPr>
        <w:t>гидроксиэтилированного</w:t>
      </w:r>
      <w:proofErr w:type="spellEnd"/>
      <w:r w:rsidRPr="006B2C9F">
        <w:rPr>
          <w:sz w:val="28"/>
          <w:szCs w:val="28"/>
        </w:rPr>
        <w:t xml:space="preserve"> крахмала в дозе не более 30 мл/кг (инструкция к препарату от 10.01.2017 г). Введение препаратов ГЭК так же показано при </w:t>
      </w:r>
      <w:proofErr w:type="spellStart"/>
      <w:r w:rsidRPr="006B2C9F">
        <w:rPr>
          <w:sz w:val="28"/>
          <w:szCs w:val="28"/>
        </w:rPr>
        <w:t>агональном</w:t>
      </w:r>
      <w:proofErr w:type="spellEnd"/>
      <w:r w:rsidRPr="006B2C9F">
        <w:rPr>
          <w:sz w:val="28"/>
          <w:szCs w:val="28"/>
        </w:rPr>
        <w:t xml:space="preserve"> состоянии на фоне острой массивной кровопотери.</w:t>
      </w:r>
    </w:p>
    <w:p w:rsidR="00FA389D" w:rsidRPr="006B2C9F" w:rsidRDefault="00FA389D" w:rsidP="007D5FE8">
      <w:pPr>
        <w:pStyle w:val="a5"/>
        <w:widowControl w:val="0"/>
        <w:numPr>
          <w:ilvl w:val="0"/>
          <w:numId w:val="14"/>
        </w:numPr>
        <w:tabs>
          <w:tab w:val="left" w:pos="851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При исходной артериальной гипотонии (</w:t>
      </w:r>
      <w:proofErr w:type="spellStart"/>
      <w:r w:rsidRPr="006B2C9F">
        <w:rPr>
          <w:iCs/>
          <w:sz w:val="28"/>
          <w:szCs w:val="28"/>
        </w:rPr>
        <w:t>АДсист</w:t>
      </w:r>
      <w:proofErr w:type="spellEnd"/>
      <w:r w:rsidRPr="006B2C9F">
        <w:rPr>
          <w:iCs/>
          <w:sz w:val="28"/>
          <w:szCs w:val="28"/>
        </w:rPr>
        <w:t xml:space="preserve"> менее 90 мм </w:t>
      </w:r>
      <w:proofErr w:type="spellStart"/>
      <w:r w:rsidRPr="006B2C9F">
        <w:rPr>
          <w:iCs/>
          <w:sz w:val="28"/>
          <w:szCs w:val="28"/>
        </w:rPr>
        <w:t>рт.ст</w:t>
      </w:r>
      <w:proofErr w:type="spellEnd"/>
      <w:r w:rsidRPr="006B2C9F">
        <w:rPr>
          <w:iCs/>
          <w:sz w:val="28"/>
          <w:szCs w:val="28"/>
        </w:rPr>
        <w:t xml:space="preserve">.) не следует стремиться повысить АД выше 100 мм </w:t>
      </w:r>
      <w:proofErr w:type="spellStart"/>
      <w:r w:rsidRPr="006B2C9F">
        <w:rPr>
          <w:iCs/>
          <w:sz w:val="28"/>
          <w:szCs w:val="28"/>
        </w:rPr>
        <w:t>рт.ст</w:t>
      </w:r>
      <w:proofErr w:type="spellEnd"/>
      <w:r w:rsidRPr="006B2C9F">
        <w:rPr>
          <w:iCs/>
          <w:sz w:val="28"/>
          <w:szCs w:val="28"/>
        </w:rPr>
        <w:t xml:space="preserve">. до хирургической остановки кровотечения (опасность усиления кровотечения). В случае  длительной </w:t>
      </w:r>
      <w:r w:rsidRPr="006B2C9F">
        <w:rPr>
          <w:iCs/>
          <w:sz w:val="28"/>
          <w:szCs w:val="28"/>
        </w:rPr>
        <w:lastRenderedPageBreak/>
        <w:t xml:space="preserve">транспортировки пациентки с тяжелым геморрагическим шоком и неэффективности инфузионной терапии (нет подъема АД) допустимо использование вазопрессоров (норадреналина!). </w:t>
      </w:r>
    </w:p>
    <w:p w:rsidR="00FA389D" w:rsidRPr="006B2C9F" w:rsidRDefault="00FA389D" w:rsidP="007D5FE8">
      <w:pPr>
        <w:pStyle w:val="a5"/>
        <w:widowControl w:val="0"/>
        <w:numPr>
          <w:ilvl w:val="0"/>
          <w:numId w:val="14"/>
        </w:numPr>
        <w:tabs>
          <w:tab w:val="left" w:pos="851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Необходимо обеспечить ингаляцию кислорода, при декомпенсированной дыхательной недостаточности – ИВЛ.</w:t>
      </w:r>
    </w:p>
    <w:p w:rsidR="00FA389D" w:rsidRPr="006B2C9F" w:rsidRDefault="00FA389D" w:rsidP="007D5FE8">
      <w:pPr>
        <w:pStyle w:val="a5"/>
        <w:widowControl w:val="0"/>
        <w:numPr>
          <w:ilvl w:val="0"/>
          <w:numId w:val="14"/>
        </w:numPr>
        <w:tabs>
          <w:tab w:val="left" w:pos="851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Медицинская эвакуация в стационар осуществляется на каталке.</w:t>
      </w:r>
    </w:p>
    <w:p w:rsidR="00FA389D" w:rsidRPr="006B2C9F" w:rsidRDefault="00FA389D" w:rsidP="007D5FE8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Что нельзя делать:</w:t>
      </w:r>
    </w:p>
    <w:p w:rsidR="00AE2FF4" w:rsidRPr="000F3D89" w:rsidRDefault="00FA389D" w:rsidP="007D5FE8">
      <w:pPr>
        <w:pStyle w:val="a5"/>
        <w:numPr>
          <w:ilvl w:val="0"/>
          <w:numId w:val="5"/>
        </w:numPr>
        <w:spacing w:line="360" w:lineRule="auto"/>
        <w:ind w:left="0" w:firstLine="567"/>
        <w:rPr>
          <w:rFonts w:eastAsia="SimSun"/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  <w:r w:rsidR="00AE2FF4">
        <w:rPr>
          <w:sz w:val="28"/>
          <w:szCs w:val="28"/>
        </w:rPr>
        <w:t xml:space="preserve">Нельзя </w:t>
      </w:r>
      <w:r w:rsidR="00AE2FF4" w:rsidRPr="000F3D89">
        <w:rPr>
          <w:rFonts w:eastAsia="SimSun"/>
          <w:kern w:val="2"/>
          <w:sz w:val="28"/>
          <w:szCs w:val="28"/>
          <w:lang w:eastAsia="ar-SA"/>
        </w:rPr>
        <w:t xml:space="preserve">извлекать </w:t>
      </w:r>
      <w:r w:rsidR="00AE2FF4">
        <w:rPr>
          <w:rFonts w:eastAsia="SimSun"/>
          <w:kern w:val="2"/>
          <w:sz w:val="28"/>
          <w:szCs w:val="28"/>
          <w:lang w:eastAsia="ar-SA"/>
        </w:rPr>
        <w:t>и</w:t>
      </w:r>
      <w:r w:rsidR="00AE2FF4" w:rsidRPr="000F3D89">
        <w:rPr>
          <w:rFonts w:eastAsia="SimSun"/>
          <w:kern w:val="2"/>
          <w:sz w:val="28"/>
          <w:szCs w:val="28"/>
          <w:lang w:eastAsia="ar-SA"/>
        </w:rPr>
        <w:t xml:space="preserve">нородное тело. </w:t>
      </w:r>
    </w:p>
    <w:p w:rsidR="00AE2FF4" w:rsidRPr="000F3D89" w:rsidRDefault="00AE2FF4" w:rsidP="007D5FE8">
      <w:pPr>
        <w:pStyle w:val="a5"/>
        <w:numPr>
          <w:ilvl w:val="0"/>
          <w:numId w:val="5"/>
        </w:numPr>
        <w:spacing w:line="360" w:lineRule="auto"/>
        <w:ind w:left="0" w:firstLine="567"/>
        <w:rPr>
          <w:rFonts w:eastAsia="SimSun"/>
          <w:kern w:val="2"/>
          <w:sz w:val="28"/>
          <w:szCs w:val="28"/>
          <w:lang w:eastAsia="ar-SA"/>
        </w:rPr>
      </w:pPr>
      <w:r>
        <w:rPr>
          <w:rFonts w:eastAsia="SimSun"/>
          <w:kern w:val="2"/>
          <w:sz w:val="28"/>
          <w:szCs w:val="28"/>
          <w:lang w:eastAsia="ar-SA"/>
        </w:rPr>
        <w:t xml:space="preserve"> </w:t>
      </w:r>
      <w:r w:rsidRPr="000F3D89">
        <w:rPr>
          <w:rFonts w:eastAsia="SimSun"/>
          <w:kern w:val="2"/>
          <w:sz w:val="28"/>
          <w:szCs w:val="28"/>
          <w:lang w:eastAsia="ar-SA"/>
        </w:rPr>
        <w:t xml:space="preserve">При указании на изнасилование – не мыться, бельё не менять. </w:t>
      </w:r>
    </w:p>
    <w:p w:rsidR="00FA389D" w:rsidRDefault="00AE2FF4" w:rsidP="007D5FE8">
      <w:pPr>
        <w:pStyle w:val="a5"/>
        <w:numPr>
          <w:ilvl w:val="0"/>
          <w:numId w:val="13"/>
        </w:numPr>
        <w:spacing w:line="360" w:lineRule="auto"/>
        <w:ind w:left="0" w:firstLine="567"/>
        <w:rPr>
          <w:sz w:val="28"/>
          <w:szCs w:val="28"/>
        </w:rPr>
      </w:pPr>
      <w:r w:rsidRPr="00AE2FF4">
        <w:rPr>
          <w:sz w:val="28"/>
          <w:szCs w:val="28"/>
        </w:rPr>
        <w:t xml:space="preserve">  </w:t>
      </w:r>
      <w:r w:rsidR="00FA389D" w:rsidRPr="00AE2FF4">
        <w:rPr>
          <w:sz w:val="28"/>
          <w:szCs w:val="28"/>
        </w:rPr>
        <w:t>Нельзя вводить преднизолон.</w:t>
      </w:r>
    </w:p>
    <w:p w:rsidR="00AE2FF4" w:rsidRDefault="00AE2FF4" w:rsidP="007D5FE8">
      <w:pPr>
        <w:pStyle w:val="a5"/>
        <w:numPr>
          <w:ilvl w:val="0"/>
          <w:numId w:val="5"/>
        </w:numPr>
        <w:spacing w:line="360" w:lineRule="auto"/>
        <w:ind w:left="0" w:firstLine="567"/>
        <w:rPr>
          <w:rFonts w:eastAsia="SimSun"/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 Исключить п</w:t>
      </w:r>
      <w:r>
        <w:rPr>
          <w:rFonts w:eastAsia="SimSun"/>
          <w:kern w:val="2"/>
          <w:sz w:val="28"/>
          <w:szCs w:val="28"/>
          <w:lang w:eastAsia="ar-SA"/>
        </w:rPr>
        <w:t>риём воды, пищи.</w:t>
      </w:r>
      <w:r w:rsidRPr="000F3D89">
        <w:rPr>
          <w:rFonts w:eastAsia="SimSun"/>
          <w:kern w:val="2"/>
          <w:sz w:val="28"/>
          <w:szCs w:val="28"/>
          <w:lang w:eastAsia="ar-SA"/>
        </w:rPr>
        <w:t xml:space="preserve"> </w:t>
      </w:r>
    </w:p>
    <w:p w:rsidR="00AE2FF4" w:rsidRPr="003409A2" w:rsidRDefault="00AE2FF4" w:rsidP="007D5FE8">
      <w:pPr>
        <w:pStyle w:val="a5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Не повышать сист </w:t>
      </w:r>
      <w:r w:rsidRPr="003409A2">
        <w:rPr>
          <w:sz w:val="28"/>
          <w:szCs w:val="28"/>
        </w:rPr>
        <w:t>АД&gt;100.</w:t>
      </w:r>
    </w:p>
    <w:p w:rsidR="00FA389D" w:rsidRPr="006B2C9F" w:rsidRDefault="00FA389D" w:rsidP="007D5FE8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Дальнейшее ведение пациента:</w:t>
      </w:r>
    </w:p>
    <w:p w:rsidR="006B1409" w:rsidRPr="000F3D89" w:rsidRDefault="006E499B" w:rsidP="007D5FE8">
      <w:pPr>
        <w:pStyle w:val="a5"/>
        <w:numPr>
          <w:ilvl w:val="0"/>
          <w:numId w:val="7"/>
        </w:numPr>
        <w:tabs>
          <w:tab w:val="left" w:pos="851"/>
        </w:tabs>
        <w:spacing w:line="360" w:lineRule="auto"/>
        <w:ind w:left="0" w:firstLine="567"/>
        <w:jc w:val="both"/>
        <w:rPr>
          <w:rFonts w:eastAsia="SimSun"/>
          <w:kern w:val="2"/>
          <w:sz w:val="28"/>
          <w:szCs w:val="28"/>
          <w:lang w:eastAsia="ar-SA"/>
        </w:rPr>
      </w:pPr>
      <w:r w:rsidRPr="000F3D89">
        <w:rPr>
          <w:rFonts w:eastAsia="SimSun"/>
          <w:kern w:val="2"/>
          <w:sz w:val="28"/>
          <w:szCs w:val="28"/>
          <w:lang w:eastAsia="ar-SA"/>
        </w:rPr>
        <w:t>П</w:t>
      </w:r>
      <w:r w:rsidR="006B1409" w:rsidRPr="000F3D89">
        <w:rPr>
          <w:rFonts w:eastAsia="SimSun"/>
          <w:kern w:val="2"/>
          <w:sz w:val="28"/>
          <w:szCs w:val="28"/>
          <w:lang w:eastAsia="ar-SA"/>
        </w:rPr>
        <w:t>ациентки с травматическими повреждениями женских половых органов подлежат экстренной госпитализации в гинекологическое отделение многопрофильной больницы. Транспорт</w:t>
      </w:r>
      <w:r w:rsidR="00F82BF5">
        <w:rPr>
          <w:rFonts w:eastAsia="SimSun"/>
          <w:kern w:val="2"/>
          <w:sz w:val="28"/>
          <w:szCs w:val="28"/>
          <w:lang w:eastAsia="ar-SA"/>
        </w:rPr>
        <w:t>ировку осуществляют на носилках с проведением противошоковых мероприятий.</w:t>
      </w:r>
    </w:p>
    <w:p w:rsidR="006E499B" w:rsidRPr="000F3D89" w:rsidRDefault="006E499B" w:rsidP="007D5FE8">
      <w:pPr>
        <w:pStyle w:val="a5"/>
        <w:numPr>
          <w:ilvl w:val="0"/>
          <w:numId w:val="7"/>
        </w:numPr>
        <w:tabs>
          <w:tab w:val="left" w:pos="851"/>
        </w:tabs>
        <w:spacing w:line="360" w:lineRule="auto"/>
        <w:ind w:left="0" w:firstLine="567"/>
        <w:jc w:val="both"/>
        <w:rPr>
          <w:rFonts w:eastAsia="SimSun"/>
          <w:kern w:val="2"/>
          <w:sz w:val="28"/>
          <w:szCs w:val="28"/>
          <w:lang w:eastAsia="ar-SA"/>
        </w:rPr>
      </w:pPr>
      <w:r w:rsidRPr="000F3D89">
        <w:rPr>
          <w:rFonts w:eastAsia="SimSun"/>
          <w:kern w:val="2"/>
          <w:sz w:val="28"/>
          <w:szCs w:val="28"/>
          <w:lang w:eastAsia="ar-SA"/>
        </w:rPr>
        <w:t xml:space="preserve">При признаках шока </w:t>
      </w:r>
      <w:r w:rsidR="00AE2FF4">
        <w:rPr>
          <w:rFonts w:eastAsia="SimSun"/>
          <w:kern w:val="2"/>
          <w:sz w:val="28"/>
          <w:szCs w:val="28"/>
          <w:lang w:eastAsia="ar-SA"/>
        </w:rPr>
        <w:t>опове</w:t>
      </w:r>
      <w:r w:rsidRPr="000F3D89">
        <w:rPr>
          <w:rFonts w:eastAsia="SimSun"/>
          <w:kern w:val="2"/>
          <w:sz w:val="28"/>
          <w:szCs w:val="28"/>
          <w:lang w:eastAsia="ar-SA"/>
        </w:rPr>
        <w:t>стить стационар</w:t>
      </w:r>
      <w:r w:rsidR="00764982" w:rsidRPr="000F3D89">
        <w:rPr>
          <w:rFonts w:eastAsia="SimSun"/>
          <w:kern w:val="2"/>
          <w:sz w:val="28"/>
          <w:szCs w:val="28"/>
          <w:lang w:eastAsia="ar-SA"/>
        </w:rPr>
        <w:t>, куда планируется доставить пациентку</w:t>
      </w:r>
      <w:r w:rsidRPr="000F3D89">
        <w:rPr>
          <w:rFonts w:eastAsia="SimSun"/>
          <w:kern w:val="2"/>
          <w:sz w:val="28"/>
          <w:szCs w:val="28"/>
          <w:lang w:eastAsia="ar-SA"/>
        </w:rPr>
        <w:t>.</w:t>
      </w:r>
    </w:p>
    <w:p w:rsidR="00920E79" w:rsidRPr="000F3D89" w:rsidRDefault="00920E79" w:rsidP="00715869">
      <w:pPr>
        <w:spacing w:after="0" w:line="360" w:lineRule="auto"/>
        <w:ind w:firstLine="426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</w:p>
    <w:sectPr w:rsidR="00920E79" w:rsidRPr="000F3D89" w:rsidSect="000160EB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4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Num5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2">
    <w:nsid w:val="00000402"/>
    <w:multiLevelType w:val="multilevel"/>
    <w:tmpl w:val="00000885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54" w:hanging="360"/>
      </w:pPr>
    </w:lvl>
    <w:lvl w:ilvl="2">
      <w:numFmt w:val="bullet"/>
      <w:lvlText w:val="•"/>
      <w:lvlJc w:val="left"/>
      <w:pPr>
        <w:ind w:left="1748" w:hanging="360"/>
      </w:pPr>
    </w:lvl>
    <w:lvl w:ilvl="3">
      <w:numFmt w:val="bullet"/>
      <w:lvlText w:val="•"/>
      <w:lvlJc w:val="left"/>
      <w:pPr>
        <w:ind w:left="2443" w:hanging="360"/>
      </w:pPr>
    </w:lvl>
    <w:lvl w:ilvl="4">
      <w:numFmt w:val="bullet"/>
      <w:lvlText w:val="•"/>
      <w:lvlJc w:val="left"/>
      <w:pPr>
        <w:ind w:left="3137" w:hanging="360"/>
      </w:pPr>
    </w:lvl>
    <w:lvl w:ilvl="5">
      <w:numFmt w:val="bullet"/>
      <w:lvlText w:val="•"/>
      <w:lvlJc w:val="left"/>
      <w:pPr>
        <w:ind w:left="3831" w:hanging="360"/>
      </w:pPr>
    </w:lvl>
    <w:lvl w:ilvl="6">
      <w:numFmt w:val="bullet"/>
      <w:lvlText w:val="•"/>
      <w:lvlJc w:val="left"/>
      <w:pPr>
        <w:ind w:left="4526" w:hanging="360"/>
      </w:pPr>
    </w:lvl>
    <w:lvl w:ilvl="7">
      <w:numFmt w:val="bullet"/>
      <w:lvlText w:val="•"/>
      <w:lvlJc w:val="left"/>
      <w:pPr>
        <w:ind w:left="5220" w:hanging="360"/>
      </w:pPr>
    </w:lvl>
    <w:lvl w:ilvl="8">
      <w:numFmt w:val="bullet"/>
      <w:lvlText w:val="•"/>
      <w:lvlJc w:val="left"/>
      <w:pPr>
        <w:ind w:left="5914" w:hanging="360"/>
      </w:pPr>
    </w:lvl>
  </w:abstractNum>
  <w:abstractNum w:abstractNumId="3">
    <w:nsid w:val="00000403"/>
    <w:multiLevelType w:val="multilevel"/>
    <w:tmpl w:val="00000886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54" w:hanging="360"/>
      </w:pPr>
    </w:lvl>
    <w:lvl w:ilvl="2">
      <w:numFmt w:val="bullet"/>
      <w:lvlText w:val="•"/>
      <w:lvlJc w:val="left"/>
      <w:pPr>
        <w:ind w:left="1748" w:hanging="360"/>
      </w:pPr>
    </w:lvl>
    <w:lvl w:ilvl="3">
      <w:numFmt w:val="bullet"/>
      <w:lvlText w:val="•"/>
      <w:lvlJc w:val="left"/>
      <w:pPr>
        <w:ind w:left="2443" w:hanging="360"/>
      </w:pPr>
    </w:lvl>
    <w:lvl w:ilvl="4">
      <w:numFmt w:val="bullet"/>
      <w:lvlText w:val="•"/>
      <w:lvlJc w:val="left"/>
      <w:pPr>
        <w:ind w:left="3137" w:hanging="360"/>
      </w:pPr>
    </w:lvl>
    <w:lvl w:ilvl="5">
      <w:numFmt w:val="bullet"/>
      <w:lvlText w:val="•"/>
      <w:lvlJc w:val="left"/>
      <w:pPr>
        <w:ind w:left="3831" w:hanging="360"/>
      </w:pPr>
    </w:lvl>
    <w:lvl w:ilvl="6">
      <w:numFmt w:val="bullet"/>
      <w:lvlText w:val="•"/>
      <w:lvlJc w:val="left"/>
      <w:pPr>
        <w:ind w:left="4526" w:hanging="360"/>
      </w:pPr>
    </w:lvl>
    <w:lvl w:ilvl="7">
      <w:numFmt w:val="bullet"/>
      <w:lvlText w:val="•"/>
      <w:lvlJc w:val="left"/>
      <w:pPr>
        <w:ind w:left="5220" w:hanging="360"/>
      </w:pPr>
    </w:lvl>
    <w:lvl w:ilvl="8">
      <w:numFmt w:val="bullet"/>
      <w:lvlText w:val="•"/>
      <w:lvlJc w:val="left"/>
      <w:pPr>
        <w:ind w:left="5914" w:hanging="360"/>
      </w:pPr>
    </w:lvl>
  </w:abstractNum>
  <w:abstractNum w:abstractNumId="4">
    <w:nsid w:val="00000404"/>
    <w:multiLevelType w:val="multilevel"/>
    <w:tmpl w:val="00000887"/>
    <w:lvl w:ilvl="0">
      <w:numFmt w:val="bullet"/>
      <w:lvlText w:val=""/>
      <w:lvlJc w:val="left"/>
      <w:pPr>
        <w:ind w:left="2432" w:hanging="360"/>
      </w:pPr>
      <w:rPr>
        <w:rFonts w:ascii="Symbol" w:hAnsi="Symbol" w:cs="Symbol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3137" w:hanging="360"/>
      </w:pPr>
    </w:lvl>
    <w:lvl w:ilvl="2">
      <w:numFmt w:val="bullet"/>
      <w:lvlText w:val="•"/>
      <w:lvlJc w:val="left"/>
      <w:pPr>
        <w:ind w:left="3843" w:hanging="360"/>
      </w:pPr>
    </w:lvl>
    <w:lvl w:ilvl="3">
      <w:numFmt w:val="bullet"/>
      <w:lvlText w:val="•"/>
      <w:lvlJc w:val="left"/>
      <w:pPr>
        <w:ind w:left="4548" w:hanging="360"/>
      </w:pPr>
    </w:lvl>
    <w:lvl w:ilvl="4">
      <w:numFmt w:val="bullet"/>
      <w:lvlText w:val="•"/>
      <w:lvlJc w:val="left"/>
      <w:pPr>
        <w:ind w:left="5253" w:hanging="360"/>
      </w:pPr>
    </w:lvl>
    <w:lvl w:ilvl="5">
      <w:numFmt w:val="bullet"/>
      <w:lvlText w:val="•"/>
      <w:lvlJc w:val="left"/>
      <w:pPr>
        <w:ind w:left="5959" w:hanging="360"/>
      </w:pPr>
    </w:lvl>
    <w:lvl w:ilvl="6">
      <w:numFmt w:val="bullet"/>
      <w:lvlText w:val="•"/>
      <w:lvlJc w:val="left"/>
      <w:pPr>
        <w:ind w:left="6664" w:hanging="360"/>
      </w:pPr>
    </w:lvl>
    <w:lvl w:ilvl="7">
      <w:numFmt w:val="bullet"/>
      <w:lvlText w:val="•"/>
      <w:lvlJc w:val="left"/>
      <w:pPr>
        <w:ind w:left="7370" w:hanging="360"/>
      </w:pPr>
    </w:lvl>
    <w:lvl w:ilvl="8">
      <w:numFmt w:val="bullet"/>
      <w:lvlText w:val="•"/>
      <w:lvlJc w:val="left"/>
      <w:pPr>
        <w:ind w:left="8075" w:hanging="360"/>
      </w:pPr>
    </w:lvl>
  </w:abstractNum>
  <w:abstractNum w:abstractNumId="5">
    <w:nsid w:val="00000405"/>
    <w:multiLevelType w:val="multilevel"/>
    <w:tmpl w:val="00000888"/>
    <w:lvl w:ilvl="0">
      <w:numFmt w:val="bullet"/>
      <w:lvlText w:val=""/>
      <w:lvlJc w:val="left"/>
      <w:pPr>
        <w:ind w:left="2432" w:hanging="360"/>
      </w:pPr>
      <w:rPr>
        <w:rFonts w:ascii="Symbol" w:hAnsi="Symbol" w:cs="Symbol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3137" w:hanging="360"/>
      </w:pPr>
    </w:lvl>
    <w:lvl w:ilvl="2">
      <w:numFmt w:val="bullet"/>
      <w:lvlText w:val="•"/>
      <w:lvlJc w:val="left"/>
      <w:pPr>
        <w:ind w:left="3843" w:hanging="360"/>
      </w:pPr>
    </w:lvl>
    <w:lvl w:ilvl="3">
      <w:numFmt w:val="bullet"/>
      <w:lvlText w:val="•"/>
      <w:lvlJc w:val="left"/>
      <w:pPr>
        <w:ind w:left="4548" w:hanging="360"/>
      </w:pPr>
    </w:lvl>
    <w:lvl w:ilvl="4">
      <w:numFmt w:val="bullet"/>
      <w:lvlText w:val="•"/>
      <w:lvlJc w:val="left"/>
      <w:pPr>
        <w:ind w:left="5253" w:hanging="360"/>
      </w:pPr>
    </w:lvl>
    <w:lvl w:ilvl="5">
      <w:numFmt w:val="bullet"/>
      <w:lvlText w:val="•"/>
      <w:lvlJc w:val="left"/>
      <w:pPr>
        <w:ind w:left="5959" w:hanging="360"/>
      </w:pPr>
    </w:lvl>
    <w:lvl w:ilvl="6">
      <w:numFmt w:val="bullet"/>
      <w:lvlText w:val="•"/>
      <w:lvlJc w:val="left"/>
      <w:pPr>
        <w:ind w:left="6664" w:hanging="360"/>
      </w:pPr>
    </w:lvl>
    <w:lvl w:ilvl="7">
      <w:numFmt w:val="bullet"/>
      <w:lvlText w:val="•"/>
      <w:lvlJc w:val="left"/>
      <w:pPr>
        <w:ind w:left="7370" w:hanging="360"/>
      </w:pPr>
    </w:lvl>
    <w:lvl w:ilvl="8">
      <w:numFmt w:val="bullet"/>
      <w:lvlText w:val="•"/>
      <w:lvlJc w:val="left"/>
      <w:pPr>
        <w:ind w:left="8075" w:hanging="360"/>
      </w:pPr>
    </w:lvl>
  </w:abstractNum>
  <w:abstractNum w:abstractNumId="6">
    <w:nsid w:val="0EE224D4"/>
    <w:multiLevelType w:val="hybridMultilevel"/>
    <w:tmpl w:val="2CA660EC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0FA90388"/>
    <w:multiLevelType w:val="hybridMultilevel"/>
    <w:tmpl w:val="5F5240F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16C702C5"/>
    <w:multiLevelType w:val="hybridMultilevel"/>
    <w:tmpl w:val="D040B0A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CD67D26"/>
    <w:multiLevelType w:val="hybridMultilevel"/>
    <w:tmpl w:val="DB0E4C3A"/>
    <w:lvl w:ilvl="0" w:tplc="A322021A">
      <w:start w:val="1"/>
      <w:numFmt w:val="decimal"/>
      <w:lvlText w:val="%1."/>
      <w:lvlJc w:val="left"/>
      <w:pPr>
        <w:ind w:left="9433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91780B"/>
    <w:multiLevelType w:val="hybridMultilevel"/>
    <w:tmpl w:val="FF62E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452254"/>
    <w:multiLevelType w:val="hybridMultilevel"/>
    <w:tmpl w:val="6AF01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AF795A"/>
    <w:multiLevelType w:val="hybridMultilevel"/>
    <w:tmpl w:val="936E66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3A4536"/>
    <w:multiLevelType w:val="hybridMultilevel"/>
    <w:tmpl w:val="DB2CA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F7E022C"/>
    <w:multiLevelType w:val="hybridMultilevel"/>
    <w:tmpl w:val="09A0A4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F950544"/>
    <w:multiLevelType w:val="hybridMultilevel"/>
    <w:tmpl w:val="EC0069F8"/>
    <w:lvl w:ilvl="0" w:tplc="AE7EAE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1076409"/>
    <w:multiLevelType w:val="hybridMultilevel"/>
    <w:tmpl w:val="DB3E7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F20F60"/>
    <w:multiLevelType w:val="hybridMultilevel"/>
    <w:tmpl w:val="1BA266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4227A9"/>
    <w:multiLevelType w:val="hybridMultilevel"/>
    <w:tmpl w:val="48148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"/>
  </w:num>
  <w:num w:numId="4">
    <w:abstractNumId w:val="16"/>
  </w:num>
  <w:num w:numId="5">
    <w:abstractNumId w:val="10"/>
  </w:num>
  <w:num w:numId="6">
    <w:abstractNumId w:val="12"/>
  </w:num>
  <w:num w:numId="7">
    <w:abstractNumId w:val="8"/>
  </w:num>
  <w:num w:numId="8">
    <w:abstractNumId w:val="17"/>
  </w:num>
  <w:num w:numId="9">
    <w:abstractNumId w:val="7"/>
  </w:num>
  <w:num w:numId="10">
    <w:abstractNumId w:val="6"/>
  </w:num>
  <w:num w:numId="11">
    <w:abstractNumId w:val="11"/>
  </w:num>
  <w:num w:numId="12">
    <w:abstractNumId w:val="14"/>
  </w:num>
  <w:num w:numId="13">
    <w:abstractNumId w:val="15"/>
  </w:num>
  <w:num w:numId="14">
    <w:abstractNumId w:val="9"/>
  </w:num>
  <w:num w:numId="15">
    <w:abstractNumId w:val="13"/>
  </w:num>
  <w:num w:numId="16">
    <w:abstractNumId w:val="5"/>
  </w:num>
  <w:num w:numId="17">
    <w:abstractNumId w:val="4"/>
  </w:num>
  <w:num w:numId="18">
    <w:abstractNumId w:val="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4987"/>
    <w:rsid w:val="000160EB"/>
    <w:rsid w:val="000217F3"/>
    <w:rsid w:val="00063650"/>
    <w:rsid w:val="00086E37"/>
    <w:rsid w:val="000B13B8"/>
    <w:rsid w:val="000C14AE"/>
    <w:rsid w:val="000D7974"/>
    <w:rsid w:val="000F3D89"/>
    <w:rsid w:val="001210D6"/>
    <w:rsid w:val="001422B7"/>
    <w:rsid w:val="001630C2"/>
    <w:rsid w:val="00196C10"/>
    <w:rsid w:val="001D228D"/>
    <w:rsid w:val="001F52B0"/>
    <w:rsid w:val="00225C57"/>
    <w:rsid w:val="002352C2"/>
    <w:rsid w:val="00240F72"/>
    <w:rsid w:val="00246A2E"/>
    <w:rsid w:val="00250277"/>
    <w:rsid w:val="0027396E"/>
    <w:rsid w:val="002841CE"/>
    <w:rsid w:val="002857B9"/>
    <w:rsid w:val="002C1F7F"/>
    <w:rsid w:val="002D6E92"/>
    <w:rsid w:val="002F0849"/>
    <w:rsid w:val="003046C6"/>
    <w:rsid w:val="003147C4"/>
    <w:rsid w:val="003409A2"/>
    <w:rsid w:val="00356880"/>
    <w:rsid w:val="003E0133"/>
    <w:rsid w:val="00407EC5"/>
    <w:rsid w:val="004245E7"/>
    <w:rsid w:val="00427112"/>
    <w:rsid w:val="004C5072"/>
    <w:rsid w:val="004D68AE"/>
    <w:rsid w:val="00562BAD"/>
    <w:rsid w:val="005779EB"/>
    <w:rsid w:val="005C180D"/>
    <w:rsid w:val="0062696B"/>
    <w:rsid w:val="00633009"/>
    <w:rsid w:val="006506CA"/>
    <w:rsid w:val="00683D5E"/>
    <w:rsid w:val="006947F9"/>
    <w:rsid w:val="006B1409"/>
    <w:rsid w:val="006B5EA6"/>
    <w:rsid w:val="006E499B"/>
    <w:rsid w:val="00715869"/>
    <w:rsid w:val="00730770"/>
    <w:rsid w:val="007422ED"/>
    <w:rsid w:val="00756005"/>
    <w:rsid w:val="00764982"/>
    <w:rsid w:val="007B7128"/>
    <w:rsid w:val="007D5FE8"/>
    <w:rsid w:val="0084399C"/>
    <w:rsid w:val="008733F4"/>
    <w:rsid w:val="008A258F"/>
    <w:rsid w:val="008A5783"/>
    <w:rsid w:val="00906AF6"/>
    <w:rsid w:val="00920E79"/>
    <w:rsid w:val="00954CDF"/>
    <w:rsid w:val="009634F1"/>
    <w:rsid w:val="009A4987"/>
    <w:rsid w:val="009C6285"/>
    <w:rsid w:val="009E357E"/>
    <w:rsid w:val="00A23763"/>
    <w:rsid w:val="00A65291"/>
    <w:rsid w:val="00A73D09"/>
    <w:rsid w:val="00AE2FF4"/>
    <w:rsid w:val="00AE3BE7"/>
    <w:rsid w:val="00BB6A9F"/>
    <w:rsid w:val="00BF5D52"/>
    <w:rsid w:val="00C5476F"/>
    <w:rsid w:val="00C73525"/>
    <w:rsid w:val="00CB68BE"/>
    <w:rsid w:val="00CD51B2"/>
    <w:rsid w:val="00D21663"/>
    <w:rsid w:val="00D3080F"/>
    <w:rsid w:val="00D515F9"/>
    <w:rsid w:val="00D84D9C"/>
    <w:rsid w:val="00E013EA"/>
    <w:rsid w:val="00E853D6"/>
    <w:rsid w:val="00EF0610"/>
    <w:rsid w:val="00EF40E8"/>
    <w:rsid w:val="00F368B8"/>
    <w:rsid w:val="00F7674F"/>
    <w:rsid w:val="00F82BF5"/>
    <w:rsid w:val="00FA389D"/>
    <w:rsid w:val="00FB399E"/>
    <w:rsid w:val="00FF7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7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7">
    <w:name w:val="Body Text"/>
    <w:basedOn w:val="a"/>
    <w:link w:val="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 w:cs="Times New Roman"/>
      <w:sz w:val="19"/>
      <w:szCs w:val="19"/>
    </w:rPr>
  </w:style>
  <w:style w:type="character" w:customStyle="1" w:styleId="a8">
    <w:name w:val="Основной текст Знак"/>
    <w:basedOn w:val="a0"/>
    <w:uiPriority w:val="99"/>
    <w:semiHidden/>
    <w:rsid w:val="001D228D"/>
  </w:style>
  <w:style w:type="character" w:styleId="a9">
    <w:name w:val="Strong"/>
    <w:uiPriority w:val="22"/>
    <w:qFormat/>
    <w:rsid w:val="001D228D"/>
    <w:rPr>
      <w:rFonts w:cs="Times New Roman"/>
      <w:b/>
    </w:rPr>
  </w:style>
  <w:style w:type="paragraph" w:customStyle="1" w:styleId="10">
    <w:name w:val="Абзац списка1"/>
    <w:basedOn w:val="a"/>
    <w:rsid w:val="006B1409"/>
    <w:pPr>
      <w:suppressAutoHyphens/>
      <w:ind w:left="720"/>
    </w:pPr>
    <w:rPr>
      <w:rFonts w:ascii="Times New Roman" w:eastAsia="SimSun" w:hAnsi="Times New Roman" w:cs="Times New Roman"/>
      <w:kern w:val="2"/>
      <w:lang w:eastAsia="ar-SA"/>
    </w:rPr>
  </w:style>
  <w:style w:type="character" w:customStyle="1" w:styleId="72">
    <w:name w:val="Заголовок №7 (2)_"/>
    <w:basedOn w:val="a0"/>
    <w:link w:val="721"/>
    <w:uiPriority w:val="99"/>
    <w:rsid w:val="00715869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715869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715869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ascii="Calibri" w:hAnsi="Calibri" w:cs="Calibri"/>
      <w:b/>
      <w:bCs/>
      <w:sz w:val="26"/>
      <w:szCs w:val="26"/>
    </w:rPr>
  </w:style>
  <w:style w:type="character" w:customStyle="1" w:styleId="a6">
    <w:name w:val="Абзац списка Знак"/>
    <w:basedOn w:val="a0"/>
    <w:link w:val="a5"/>
    <w:uiPriority w:val="34"/>
    <w:rsid w:val="00FA389D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A389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7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7">
    <w:name w:val="Body Text"/>
    <w:basedOn w:val="a"/>
    <w:link w:val="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 w:cs="Times New Roman"/>
      <w:sz w:val="19"/>
      <w:szCs w:val="19"/>
    </w:rPr>
  </w:style>
  <w:style w:type="character" w:customStyle="1" w:styleId="a8">
    <w:name w:val="Основной текст Знак"/>
    <w:basedOn w:val="a0"/>
    <w:uiPriority w:val="99"/>
    <w:semiHidden/>
    <w:rsid w:val="001D228D"/>
  </w:style>
  <w:style w:type="character" w:styleId="a9">
    <w:name w:val="Strong"/>
    <w:uiPriority w:val="22"/>
    <w:qFormat/>
    <w:rsid w:val="001D228D"/>
    <w:rPr>
      <w:rFonts w:cs="Times New Roman"/>
      <w:b/>
    </w:rPr>
  </w:style>
  <w:style w:type="paragraph" w:customStyle="1" w:styleId="10">
    <w:name w:val="Абзац списка1"/>
    <w:basedOn w:val="a"/>
    <w:rsid w:val="006B1409"/>
    <w:pPr>
      <w:suppressAutoHyphens/>
      <w:ind w:left="720"/>
    </w:pPr>
    <w:rPr>
      <w:rFonts w:ascii="Times New Roman" w:eastAsia="SimSun" w:hAnsi="Times New Roman" w:cs="Times New Roman"/>
      <w:kern w:val="2"/>
      <w:lang w:eastAsia="ar-SA"/>
    </w:rPr>
  </w:style>
  <w:style w:type="character" w:customStyle="1" w:styleId="72">
    <w:name w:val="Заголовок №7 (2)_"/>
    <w:basedOn w:val="a0"/>
    <w:link w:val="721"/>
    <w:uiPriority w:val="99"/>
    <w:rsid w:val="00715869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715869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715869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ascii="Calibri" w:hAnsi="Calibri" w:cs="Calibri"/>
      <w:b/>
      <w:bCs/>
      <w:sz w:val="26"/>
      <w:szCs w:val="26"/>
    </w:rPr>
  </w:style>
  <w:style w:type="character" w:customStyle="1" w:styleId="a6">
    <w:name w:val="Абзац списка Знак"/>
    <w:basedOn w:val="a0"/>
    <w:link w:val="a5"/>
    <w:uiPriority w:val="34"/>
    <w:rsid w:val="00FA389D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A389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DB53C-1567-4B3E-8C3D-94D442B94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Сергеевна Михеева</cp:lastModifiedBy>
  <cp:revision>5</cp:revision>
  <cp:lastPrinted>2016-06-15T23:33:00Z</cp:lastPrinted>
  <dcterms:created xsi:type="dcterms:W3CDTF">2017-03-02T13:55:00Z</dcterms:created>
  <dcterms:modified xsi:type="dcterms:W3CDTF">2017-05-29T02:04:00Z</dcterms:modified>
</cp:coreProperties>
</file>